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7C" w:rsidRPr="001A6917" w:rsidRDefault="00B53F7C" w:rsidP="003076C9">
      <w:pPr>
        <w:suppressAutoHyphens/>
        <w:spacing w:after="0" w:line="240" w:lineRule="auto"/>
        <w:jc w:val="both"/>
        <w:rPr>
          <w:rFonts w:cs="Calibri"/>
          <w:b/>
          <w:sz w:val="20"/>
          <w:szCs w:val="20"/>
          <w:lang w:eastAsia="ar-SA"/>
        </w:rPr>
      </w:pPr>
    </w:p>
    <w:p w:rsidR="00B53F7C" w:rsidRPr="0079137C" w:rsidRDefault="00B53F7C" w:rsidP="003076C9">
      <w:pPr>
        <w:spacing w:after="0" w:line="240" w:lineRule="auto"/>
        <w:ind w:firstLine="375"/>
        <w:jc w:val="center"/>
        <w:rPr>
          <w:rFonts w:cs="Calibri"/>
          <w:color w:val="000000"/>
          <w:sz w:val="28"/>
          <w:szCs w:val="28"/>
          <w:lang w:eastAsia="pl-PL"/>
        </w:rPr>
      </w:pPr>
      <w:r w:rsidRPr="0079137C">
        <w:rPr>
          <w:rFonts w:cs="Calibri"/>
          <w:b/>
          <w:bCs/>
          <w:color w:val="000000"/>
          <w:sz w:val="28"/>
          <w:szCs w:val="28"/>
          <w:lang w:eastAsia="pl-PL"/>
        </w:rPr>
        <w:t>Kompetentny uczeń - wykwalifikowany pracownik</w:t>
      </w:r>
      <w:r>
        <w:rPr>
          <w:rFonts w:cs="Calibri"/>
          <w:b/>
          <w:bCs/>
          <w:color w:val="000000"/>
          <w:sz w:val="28"/>
          <w:szCs w:val="28"/>
          <w:lang w:eastAsia="pl-PL"/>
        </w:rPr>
        <w:t xml:space="preserve"> –cz.2</w:t>
      </w:r>
    </w:p>
    <w:p w:rsidR="00B53F7C" w:rsidRPr="001A6917" w:rsidRDefault="00B53F7C" w:rsidP="003076C9">
      <w:pPr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</w:p>
    <w:p w:rsidR="00B53F7C" w:rsidRDefault="00B53F7C" w:rsidP="001A6917">
      <w:pPr>
        <w:spacing w:after="0" w:line="240" w:lineRule="auto"/>
        <w:ind w:firstLine="375"/>
        <w:jc w:val="both"/>
        <w:rPr>
          <w:rFonts w:cs="Calibri"/>
          <w:color w:val="000000"/>
          <w:sz w:val="20"/>
          <w:szCs w:val="20"/>
          <w:lang w:eastAsia="pl-PL"/>
        </w:rPr>
      </w:pPr>
    </w:p>
    <w:p w:rsidR="00B53F7C" w:rsidRPr="001A6917" w:rsidRDefault="00B53F7C" w:rsidP="001A6917">
      <w:pPr>
        <w:spacing w:after="0" w:line="240" w:lineRule="auto"/>
        <w:ind w:firstLine="375"/>
        <w:jc w:val="both"/>
        <w:rPr>
          <w:rFonts w:cs="Calibri"/>
          <w:color w:val="000000"/>
          <w:sz w:val="20"/>
          <w:szCs w:val="20"/>
          <w:lang w:eastAsia="pl-PL"/>
        </w:rPr>
      </w:pPr>
      <w:r w:rsidRPr="001A6917">
        <w:rPr>
          <w:rFonts w:cs="Calibri"/>
          <w:color w:val="000000"/>
          <w:sz w:val="20"/>
          <w:szCs w:val="20"/>
          <w:lang w:eastAsia="pl-PL"/>
        </w:rPr>
        <w:t>G</w:t>
      </w:r>
      <w:r w:rsidRPr="00F27C83">
        <w:rPr>
          <w:rFonts w:cs="Calibri"/>
          <w:color w:val="000000"/>
          <w:sz w:val="20"/>
          <w:szCs w:val="20"/>
          <w:lang w:eastAsia="pl-PL"/>
        </w:rPr>
        <w:t>łównym celem projektu j</w:t>
      </w:r>
      <w:r w:rsidRPr="001A6917">
        <w:rPr>
          <w:rFonts w:cs="Calibri"/>
          <w:color w:val="000000"/>
          <w:sz w:val="20"/>
          <w:szCs w:val="20"/>
          <w:lang w:eastAsia="pl-PL"/>
        </w:rPr>
        <w:t>est podniesienie do końca sierpnia 2021</w:t>
      </w:r>
      <w:r w:rsidRPr="00F27C83">
        <w:rPr>
          <w:rFonts w:cs="Calibri"/>
          <w:color w:val="000000"/>
          <w:sz w:val="20"/>
          <w:szCs w:val="20"/>
          <w:lang w:eastAsia="pl-PL"/>
        </w:rPr>
        <w:t xml:space="preserve"> r. kompetencji </w:t>
      </w:r>
      <w:r w:rsidRPr="001A6917">
        <w:rPr>
          <w:rFonts w:cs="Calibri"/>
          <w:color w:val="000000"/>
          <w:sz w:val="20"/>
          <w:szCs w:val="20"/>
          <w:lang w:eastAsia="pl-PL"/>
        </w:rPr>
        <w:t xml:space="preserve">100 uczniów (30 kobiet, 70 mężczyzn) z kierunków Technikum Informatyczne i Technikum Ekonomiczne oraz doskonalenie kompetencji 6 nauczycieli (4 kobiety, 2 mężczyzn) kształcenia zawodowego poprzez realizację Zmodernizowanego Programu Rozwojowego w tym realizację zajęć dydaktyczno-wyrównawczych oraz dodatkowych z zakresu kompetencji kluczowych i zawodowych, </w:t>
      </w:r>
      <w:r>
        <w:rPr>
          <w:rFonts w:cs="Calibri"/>
          <w:color w:val="000000"/>
          <w:sz w:val="20"/>
          <w:szCs w:val="20"/>
          <w:lang w:eastAsia="pl-PL"/>
        </w:rPr>
        <w:t xml:space="preserve">zajęć z pedagogiem, </w:t>
      </w:r>
      <w:r w:rsidRPr="001A6917">
        <w:rPr>
          <w:rFonts w:cs="Calibri"/>
          <w:color w:val="000000"/>
          <w:sz w:val="20"/>
          <w:szCs w:val="20"/>
          <w:lang w:eastAsia="pl-PL"/>
        </w:rPr>
        <w:t xml:space="preserve">staży zawodowych, kursów, szkoleń, zajęć na uczelniach wyższych, kursów i staży dla nauczycieli oraz zakup niezbędnego wyposażenia. </w:t>
      </w:r>
    </w:p>
    <w:p w:rsidR="00B53F7C" w:rsidRPr="0079137C" w:rsidRDefault="00B53F7C" w:rsidP="0079137C">
      <w:pPr>
        <w:spacing w:after="0" w:line="240" w:lineRule="auto"/>
        <w:ind w:firstLine="375"/>
        <w:jc w:val="both"/>
        <w:rPr>
          <w:rFonts w:cs="Calibri"/>
          <w:sz w:val="20"/>
          <w:szCs w:val="20"/>
        </w:rPr>
      </w:pPr>
      <w:r w:rsidRPr="0079137C">
        <w:rPr>
          <w:rFonts w:cs="Calibri"/>
          <w:color w:val="000000"/>
          <w:sz w:val="20"/>
          <w:szCs w:val="20"/>
          <w:lang w:eastAsia="pl-PL"/>
        </w:rPr>
        <w:t>Projekt zakłada utworzenie pracowni zawodowych u</w:t>
      </w:r>
      <w:r w:rsidRPr="0079137C">
        <w:rPr>
          <w:rFonts w:cs="Calibri"/>
          <w:sz w:val="20"/>
          <w:szCs w:val="20"/>
        </w:rPr>
        <w:t>tworzenie pracowni urządzeń techniki komputerowej oraz lokalnych sieci komputerowych dla zawodu Technik informatyk oraz modernizację pracowni ekonomiczno-rachunkowej dla zawodu Technik ekonomista.</w:t>
      </w:r>
    </w:p>
    <w:p w:rsidR="00B53F7C" w:rsidRDefault="00B53F7C" w:rsidP="003076C9">
      <w:pPr>
        <w:spacing w:after="0" w:line="240" w:lineRule="auto"/>
        <w:ind w:firstLine="375"/>
        <w:jc w:val="both"/>
        <w:rPr>
          <w:rFonts w:cs="Calibri"/>
          <w:color w:val="000000"/>
          <w:sz w:val="20"/>
          <w:szCs w:val="20"/>
          <w:lang w:eastAsia="pl-PL"/>
        </w:rPr>
      </w:pPr>
    </w:p>
    <w:p w:rsidR="00B53F7C" w:rsidRDefault="00B53F7C" w:rsidP="003076C9">
      <w:pPr>
        <w:spacing w:after="0" w:line="240" w:lineRule="auto"/>
        <w:ind w:firstLine="375"/>
        <w:jc w:val="both"/>
        <w:rPr>
          <w:rFonts w:cs="Calibri"/>
          <w:b/>
          <w:color w:val="000000"/>
          <w:sz w:val="20"/>
          <w:szCs w:val="20"/>
          <w:lang w:eastAsia="pl-PL"/>
        </w:rPr>
      </w:pPr>
      <w:r>
        <w:rPr>
          <w:rFonts w:cs="Calibri"/>
          <w:b/>
          <w:color w:val="000000"/>
          <w:sz w:val="20"/>
          <w:szCs w:val="20"/>
          <w:lang w:eastAsia="pl-PL"/>
        </w:rPr>
        <w:t>WARTOŚĆ PROJEKTU: 1.654 907,52 zł</w:t>
      </w:r>
    </w:p>
    <w:p w:rsidR="00B53F7C" w:rsidRDefault="00B53F7C" w:rsidP="003076C9">
      <w:pPr>
        <w:spacing w:after="0" w:line="240" w:lineRule="auto"/>
        <w:ind w:firstLine="375"/>
        <w:jc w:val="both"/>
        <w:rPr>
          <w:rFonts w:cs="Calibri"/>
          <w:color w:val="000000"/>
          <w:sz w:val="20"/>
          <w:szCs w:val="20"/>
          <w:lang w:eastAsia="pl-PL"/>
        </w:rPr>
      </w:pPr>
      <w:r w:rsidRPr="0093409D">
        <w:rPr>
          <w:rFonts w:cs="Calibri"/>
          <w:b/>
          <w:color w:val="000000"/>
          <w:sz w:val="20"/>
          <w:szCs w:val="20"/>
          <w:lang w:eastAsia="pl-PL"/>
        </w:rPr>
        <w:t>REKRUTACJA</w:t>
      </w:r>
      <w:r>
        <w:rPr>
          <w:rFonts w:cs="Calibri"/>
          <w:color w:val="000000"/>
          <w:sz w:val="20"/>
          <w:szCs w:val="20"/>
          <w:lang w:eastAsia="pl-PL"/>
        </w:rPr>
        <w:t>: cykliczna, każdego roku</w:t>
      </w:r>
    </w:p>
    <w:p w:rsidR="00B53F7C" w:rsidRDefault="00B53F7C" w:rsidP="003076C9">
      <w:pPr>
        <w:spacing w:after="0" w:line="240" w:lineRule="auto"/>
        <w:ind w:firstLine="375"/>
        <w:jc w:val="both"/>
        <w:rPr>
          <w:rFonts w:cs="Calibri"/>
          <w:color w:val="000000"/>
          <w:sz w:val="20"/>
          <w:szCs w:val="20"/>
          <w:lang w:eastAsia="pl-PL"/>
        </w:rPr>
      </w:pPr>
      <w:r w:rsidRPr="0093409D">
        <w:rPr>
          <w:rFonts w:cs="Calibri"/>
          <w:b/>
          <w:color w:val="000000"/>
          <w:sz w:val="20"/>
          <w:szCs w:val="20"/>
          <w:lang w:eastAsia="pl-PL"/>
        </w:rPr>
        <w:t>GRUPA DOCELOWA</w:t>
      </w:r>
      <w:r>
        <w:rPr>
          <w:rFonts w:cs="Calibri"/>
          <w:color w:val="000000"/>
          <w:sz w:val="20"/>
          <w:szCs w:val="20"/>
          <w:lang w:eastAsia="pl-PL"/>
        </w:rPr>
        <w:t>: 50 uczniów w każdym roku</w:t>
      </w:r>
      <w:r w:rsidRPr="007C463B">
        <w:rPr>
          <w:rFonts w:cs="Calibri"/>
          <w:color w:val="000000"/>
          <w:sz w:val="20"/>
          <w:szCs w:val="20"/>
          <w:lang w:eastAsia="pl-PL"/>
        </w:rPr>
        <w:t xml:space="preserve"> </w:t>
      </w:r>
      <w:r w:rsidRPr="00F27C83">
        <w:rPr>
          <w:rFonts w:cs="Calibri"/>
          <w:color w:val="000000"/>
          <w:sz w:val="20"/>
          <w:szCs w:val="20"/>
          <w:lang w:eastAsia="pl-PL"/>
        </w:rPr>
        <w:t xml:space="preserve">z klas I-IV z kierunków kształcenia: technik </w:t>
      </w:r>
      <w:r w:rsidRPr="001A6917">
        <w:rPr>
          <w:rFonts w:cs="Calibri"/>
          <w:color w:val="000000"/>
          <w:sz w:val="20"/>
          <w:szCs w:val="20"/>
          <w:lang w:eastAsia="pl-PL"/>
        </w:rPr>
        <w:t>ekonomista i technik informatyk</w:t>
      </w:r>
    </w:p>
    <w:p w:rsidR="00B53F7C" w:rsidRDefault="00B53F7C" w:rsidP="008633A2">
      <w:pPr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</w:p>
    <w:p w:rsidR="00B53F7C" w:rsidRPr="001A6917" w:rsidRDefault="00B53F7C" w:rsidP="003076C9">
      <w:pPr>
        <w:spacing w:after="0" w:line="240" w:lineRule="auto"/>
        <w:ind w:firstLine="375"/>
        <w:jc w:val="both"/>
        <w:rPr>
          <w:rFonts w:cs="Calibri"/>
          <w:color w:val="000000"/>
          <w:sz w:val="20"/>
          <w:szCs w:val="20"/>
          <w:lang w:eastAsia="pl-PL"/>
        </w:rPr>
      </w:pPr>
      <w:r w:rsidRPr="00F27C83">
        <w:rPr>
          <w:rFonts w:cs="Calibri"/>
          <w:color w:val="000000"/>
          <w:sz w:val="20"/>
          <w:szCs w:val="20"/>
          <w:lang w:eastAsia="pl-PL"/>
        </w:rPr>
        <w:t>Projekt zakłada realizację następujących form wsparcia</w:t>
      </w:r>
      <w:r>
        <w:rPr>
          <w:rFonts w:cs="Calibri"/>
          <w:color w:val="000000"/>
          <w:sz w:val="20"/>
          <w:szCs w:val="20"/>
          <w:lang w:eastAsia="pl-PL"/>
        </w:rPr>
        <w:t xml:space="preserve"> dla ucznia</w:t>
      </w:r>
      <w:r w:rsidRPr="00F27C83">
        <w:rPr>
          <w:rFonts w:cs="Calibri"/>
          <w:color w:val="000000"/>
          <w:sz w:val="20"/>
          <w:szCs w:val="20"/>
          <w:lang w:eastAsia="pl-PL"/>
        </w:rPr>
        <w:t>:</w:t>
      </w:r>
    </w:p>
    <w:p w:rsidR="00B53F7C" w:rsidRPr="00F27C83" w:rsidRDefault="00B53F7C" w:rsidP="003076C9">
      <w:pPr>
        <w:spacing w:after="0" w:line="240" w:lineRule="auto"/>
        <w:ind w:firstLine="375"/>
        <w:jc w:val="both"/>
        <w:rPr>
          <w:rFonts w:cs="Calibri"/>
          <w:color w:val="000000"/>
          <w:sz w:val="20"/>
          <w:szCs w:val="20"/>
          <w:lang w:eastAsia="pl-PL"/>
        </w:rPr>
      </w:pPr>
    </w:p>
    <w:p w:rsidR="00B53F7C" w:rsidRPr="007E460A" w:rsidRDefault="00B53F7C" w:rsidP="005C1D30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7E460A">
        <w:rPr>
          <w:rFonts w:ascii="Calibri" w:hAnsi="Calibri" w:cs="Calibri"/>
          <w:b/>
          <w:color w:val="000000"/>
          <w:sz w:val="20"/>
          <w:szCs w:val="20"/>
          <w:u w:val="single"/>
          <w:lang w:eastAsia="pl-PL"/>
        </w:rPr>
        <w:t>Rozwijanie kompetencji kluczowych uczniów</w:t>
      </w:r>
      <w:r w:rsidRPr="007E460A">
        <w:rPr>
          <w:rFonts w:ascii="Calibri" w:hAnsi="Calibri" w:cs="Calibri"/>
          <w:color w:val="000000"/>
          <w:sz w:val="20"/>
          <w:szCs w:val="20"/>
          <w:lang w:eastAsia="pl-PL"/>
        </w:rPr>
        <w:t xml:space="preserve"> </w:t>
      </w:r>
    </w:p>
    <w:p w:rsidR="00B53F7C" w:rsidRPr="001A6917" w:rsidRDefault="00B53F7C" w:rsidP="003076C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cs="Calibri"/>
          <w:b/>
          <w:sz w:val="20"/>
          <w:szCs w:val="20"/>
          <w:lang w:eastAsia="ar-SA"/>
        </w:rPr>
      </w:pPr>
      <w:r w:rsidRPr="001A6917">
        <w:rPr>
          <w:rFonts w:cs="Calibri"/>
          <w:b/>
          <w:sz w:val="20"/>
          <w:szCs w:val="20"/>
          <w:lang w:eastAsia="ar-SA"/>
        </w:rPr>
        <w:t>Zajęcia pozalekcyjne – koło naukowe innowacyjna matematyka</w:t>
      </w:r>
    </w:p>
    <w:p w:rsidR="00B53F7C" w:rsidRPr="001A6917" w:rsidRDefault="00B53F7C" w:rsidP="003076C9">
      <w:pPr>
        <w:suppressAutoHyphens/>
        <w:spacing w:after="0" w:line="240" w:lineRule="auto"/>
        <w:ind w:left="720"/>
        <w:contextualSpacing/>
        <w:jc w:val="both"/>
        <w:rPr>
          <w:rFonts w:cs="Calibri"/>
          <w:sz w:val="20"/>
          <w:szCs w:val="20"/>
          <w:lang w:eastAsia="ar-SA"/>
        </w:rPr>
      </w:pPr>
      <w:r w:rsidRPr="001A6917">
        <w:rPr>
          <w:rFonts w:cs="Calibri"/>
          <w:sz w:val="20"/>
          <w:szCs w:val="20"/>
          <w:lang w:eastAsia="ar-SA"/>
        </w:rPr>
        <w:t>Zajęcia dla uczn</w:t>
      </w:r>
      <w:r>
        <w:rPr>
          <w:rFonts w:cs="Calibri"/>
          <w:sz w:val="20"/>
          <w:szCs w:val="20"/>
          <w:lang w:eastAsia="ar-SA"/>
        </w:rPr>
        <w:t>iów  (1gr x 6os x 45h) x 2 lata</w:t>
      </w:r>
    </w:p>
    <w:p w:rsidR="00B53F7C" w:rsidRPr="001A6917" w:rsidRDefault="00B53F7C" w:rsidP="003076C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cs="Calibri"/>
          <w:sz w:val="20"/>
          <w:szCs w:val="20"/>
          <w:lang w:eastAsia="ar-SA"/>
        </w:rPr>
      </w:pPr>
      <w:r w:rsidRPr="001A6917">
        <w:rPr>
          <w:rFonts w:cs="Calibri"/>
          <w:b/>
          <w:sz w:val="20"/>
          <w:szCs w:val="20"/>
          <w:lang w:eastAsia="ar-SA"/>
        </w:rPr>
        <w:t xml:space="preserve">Zajęcia pozalekcyjne – koła naukowe z języka angielskiego </w:t>
      </w:r>
    </w:p>
    <w:p w:rsidR="00B53F7C" w:rsidRPr="001A6917" w:rsidRDefault="00B53F7C" w:rsidP="003076C9">
      <w:pPr>
        <w:suppressAutoHyphens/>
        <w:spacing w:after="0" w:line="240" w:lineRule="auto"/>
        <w:ind w:left="720"/>
        <w:contextualSpacing/>
        <w:jc w:val="both"/>
        <w:rPr>
          <w:rFonts w:cs="Calibri"/>
          <w:sz w:val="20"/>
          <w:szCs w:val="20"/>
          <w:lang w:eastAsia="ar-SA"/>
        </w:rPr>
      </w:pPr>
      <w:r w:rsidRPr="001A6917">
        <w:rPr>
          <w:rFonts w:cs="Calibri"/>
          <w:sz w:val="20"/>
          <w:szCs w:val="20"/>
          <w:lang w:eastAsia="ar-SA"/>
        </w:rPr>
        <w:t xml:space="preserve">Zajęcia dla uczniów (1gr x 6os. x 45h) x 2 lata </w:t>
      </w:r>
    </w:p>
    <w:p w:rsidR="00B53F7C" w:rsidRPr="001A6917" w:rsidRDefault="00B53F7C" w:rsidP="003076C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cs="Calibri"/>
          <w:b/>
          <w:sz w:val="20"/>
          <w:szCs w:val="20"/>
          <w:lang w:eastAsia="ar-SA"/>
        </w:rPr>
      </w:pPr>
      <w:r w:rsidRPr="001A6917">
        <w:rPr>
          <w:rFonts w:cs="Calibri"/>
          <w:b/>
          <w:sz w:val="20"/>
          <w:szCs w:val="20"/>
          <w:lang w:eastAsia="ar-SA"/>
        </w:rPr>
        <w:t xml:space="preserve">Zajęcia pozalekcyjne – koła naukowe z fizyki </w:t>
      </w:r>
    </w:p>
    <w:p w:rsidR="00B53F7C" w:rsidRPr="001A6917" w:rsidRDefault="00B53F7C" w:rsidP="003076C9">
      <w:pPr>
        <w:suppressAutoHyphens/>
        <w:spacing w:after="0" w:line="240" w:lineRule="auto"/>
        <w:ind w:left="720"/>
        <w:contextualSpacing/>
        <w:jc w:val="both"/>
        <w:rPr>
          <w:rFonts w:cs="Calibri"/>
          <w:sz w:val="20"/>
          <w:szCs w:val="20"/>
          <w:lang w:eastAsia="ar-SA"/>
        </w:rPr>
      </w:pPr>
      <w:r w:rsidRPr="001A6917">
        <w:rPr>
          <w:rFonts w:cs="Calibri"/>
          <w:sz w:val="20"/>
          <w:szCs w:val="20"/>
          <w:lang w:eastAsia="ar-SA"/>
        </w:rPr>
        <w:t xml:space="preserve">Zajęcia dla uczniów (1gr x 6os. </w:t>
      </w:r>
      <w:r>
        <w:rPr>
          <w:rFonts w:cs="Calibri"/>
          <w:sz w:val="20"/>
          <w:szCs w:val="20"/>
          <w:lang w:eastAsia="ar-SA"/>
        </w:rPr>
        <w:t>x 45h) x 2 lata</w:t>
      </w:r>
    </w:p>
    <w:p w:rsidR="00B53F7C" w:rsidRPr="001A6917" w:rsidRDefault="00B53F7C" w:rsidP="003076C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cs="Calibri"/>
          <w:b/>
          <w:sz w:val="20"/>
          <w:szCs w:val="20"/>
          <w:lang w:eastAsia="ar-SA"/>
        </w:rPr>
      </w:pPr>
      <w:r w:rsidRPr="001A6917">
        <w:rPr>
          <w:rFonts w:cs="Calibri"/>
          <w:b/>
          <w:sz w:val="20"/>
          <w:szCs w:val="20"/>
          <w:lang w:eastAsia="ar-SA"/>
        </w:rPr>
        <w:t>Zajęcia pozalekcyjne – koła naukowe z geografii</w:t>
      </w:r>
    </w:p>
    <w:p w:rsidR="00B53F7C" w:rsidRPr="001A6917" w:rsidRDefault="00B53F7C" w:rsidP="003076C9">
      <w:pPr>
        <w:suppressAutoHyphens/>
        <w:spacing w:after="0" w:line="240" w:lineRule="auto"/>
        <w:ind w:left="720"/>
        <w:contextualSpacing/>
        <w:jc w:val="both"/>
        <w:rPr>
          <w:rFonts w:cs="Calibri"/>
          <w:sz w:val="20"/>
          <w:szCs w:val="20"/>
          <w:lang w:eastAsia="ar-SA"/>
        </w:rPr>
      </w:pPr>
      <w:r w:rsidRPr="001A6917">
        <w:rPr>
          <w:rFonts w:cs="Calibri"/>
          <w:sz w:val="20"/>
          <w:szCs w:val="20"/>
          <w:lang w:eastAsia="ar-SA"/>
        </w:rPr>
        <w:t>Zajęcia dla uczniów (1gr x 6os. x 40h)</w:t>
      </w:r>
      <w:r>
        <w:rPr>
          <w:rFonts w:cs="Calibri"/>
          <w:sz w:val="20"/>
          <w:szCs w:val="20"/>
          <w:lang w:eastAsia="ar-SA"/>
        </w:rPr>
        <w:t xml:space="preserve"> x 2 lata</w:t>
      </w:r>
    </w:p>
    <w:p w:rsidR="00B53F7C" w:rsidRPr="001A6917" w:rsidRDefault="00B53F7C" w:rsidP="003076C9">
      <w:pPr>
        <w:spacing w:after="0" w:line="240" w:lineRule="auto"/>
        <w:ind w:left="1440"/>
        <w:jc w:val="both"/>
        <w:rPr>
          <w:rFonts w:cs="Calibri"/>
          <w:color w:val="000000"/>
          <w:sz w:val="20"/>
          <w:szCs w:val="20"/>
          <w:lang w:eastAsia="pl-PL"/>
        </w:rPr>
      </w:pPr>
    </w:p>
    <w:p w:rsidR="00B53F7C" w:rsidRPr="001A6917" w:rsidRDefault="00B53F7C" w:rsidP="003076C9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color w:val="000000"/>
          <w:sz w:val="20"/>
          <w:szCs w:val="20"/>
          <w:u w:val="single"/>
          <w:lang w:eastAsia="pl-PL"/>
        </w:rPr>
      </w:pPr>
      <w:r w:rsidRPr="001A6917">
        <w:rPr>
          <w:rFonts w:ascii="Calibri" w:hAnsi="Calibri" w:cs="Calibri"/>
          <w:b/>
          <w:color w:val="000000"/>
          <w:sz w:val="20"/>
          <w:szCs w:val="20"/>
          <w:u w:val="single"/>
          <w:lang w:eastAsia="pl-PL"/>
        </w:rPr>
        <w:t>Wsparcie uwzględniające indywidualne potrzeby.</w:t>
      </w:r>
    </w:p>
    <w:p w:rsidR="00B53F7C" w:rsidRPr="001A6917" w:rsidRDefault="00B53F7C" w:rsidP="003076C9">
      <w:pPr>
        <w:pStyle w:val="ListParagraph"/>
        <w:ind w:left="1080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</w:p>
    <w:p w:rsidR="00B53F7C" w:rsidRPr="001A6917" w:rsidRDefault="00B53F7C" w:rsidP="003076C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cs="Calibri"/>
          <w:sz w:val="20"/>
          <w:szCs w:val="20"/>
          <w:lang w:eastAsia="ar-SA"/>
        </w:rPr>
      </w:pPr>
      <w:r w:rsidRPr="001A6917">
        <w:rPr>
          <w:rFonts w:cs="Calibri"/>
          <w:b/>
          <w:sz w:val="20"/>
          <w:szCs w:val="20"/>
          <w:lang w:eastAsia="ar-SA"/>
        </w:rPr>
        <w:t>Dodatkowe, indywidulane zajęcia dla uczniów z zakresu kompetencji kluczowych</w:t>
      </w:r>
    </w:p>
    <w:p w:rsidR="00B53F7C" w:rsidRPr="001A6917" w:rsidRDefault="00B53F7C" w:rsidP="003076C9">
      <w:pPr>
        <w:suppressAutoHyphens/>
        <w:spacing w:after="0" w:line="240" w:lineRule="auto"/>
        <w:ind w:left="720"/>
        <w:contextualSpacing/>
        <w:jc w:val="both"/>
        <w:rPr>
          <w:rFonts w:cs="Calibri"/>
          <w:sz w:val="20"/>
          <w:szCs w:val="20"/>
          <w:lang w:eastAsia="ar-SA"/>
        </w:rPr>
      </w:pPr>
      <w:r w:rsidRPr="001A6917">
        <w:rPr>
          <w:rFonts w:cs="Calibri"/>
          <w:sz w:val="20"/>
          <w:szCs w:val="20"/>
          <w:lang w:eastAsia="ar-SA"/>
        </w:rPr>
        <w:t xml:space="preserve">Zajęcia dla 5 uczniów x 45 h w każdym roku szkolnym.  </w:t>
      </w:r>
    </w:p>
    <w:p w:rsidR="00B53F7C" w:rsidRPr="001A6917" w:rsidRDefault="00B53F7C" w:rsidP="003076C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cs="Calibri"/>
          <w:b/>
          <w:sz w:val="20"/>
          <w:szCs w:val="20"/>
          <w:lang w:eastAsia="ar-SA"/>
        </w:rPr>
      </w:pPr>
      <w:r w:rsidRPr="001A6917">
        <w:rPr>
          <w:rFonts w:cs="Calibri"/>
          <w:b/>
          <w:sz w:val="20"/>
          <w:szCs w:val="20"/>
          <w:lang w:eastAsia="ar-SA"/>
        </w:rPr>
        <w:t>Dodatkowe, indywidulane zajęcia dla uczniów z zakresu kompetencji zawodowych</w:t>
      </w:r>
    </w:p>
    <w:p w:rsidR="00B53F7C" w:rsidRPr="001A6917" w:rsidRDefault="00B53F7C" w:rsidP="003076C9">
      <w:pPr>
        <w:suppressAutoHyphens/>
        <w:spacing w:after="0" w:line="240" w:lineRule="auto"/>
        <w:ind w:left="720"/>
        <w:contextualSpacing/>
        <w:jc w:val="both"/>
        <w:rPr>
          <w:rFonts w:cs="Calibri"/>
          <w:sz w:val="20"/>
          <w:szCs w:val="20"/>
          <w:lang w:eastAsia="ar-SA"/>
        </w:rPr>
      </w:pPr>
      <w:r w:rsidRPr="001A6917">
        <w:rPr>
          <w:rFonts w:cs="Calibri"/>
          <w:sz w:val="20"/>
          <w:szCs w:val="20"/>
          <w:lang w:eastAsia="ar-SA"/>
        </w:rPr>
        <w:t xml:space="preserve">Zajęcia dla 5 uczniów x 45 h w każdym roku szkolnym.  </w:t>
      </w:r>
    </w:p>
    <w:p w:rsidR="00B53F7C" w:rsidRPr="001A6917" w:rsidRDefault="00B53F7C" w:rsidP="003076C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cs="Calibri"/>
          <w:b/>
          <w:sz w:val="20"/>
          <w:szCs w:val="20"/>
          <w:lang w:eastAsia="ar-SA"/>
        </w:rPr>
      </w:pPr>
      <w:r w:rsidRPr="001A6917">
        <w:rPr>
          <w:rFonts w:cs="Calibri"/>
          <w:b/>
          <w:sz w:val="20"/>
          <w:szCs w:val="20"/>
          <w:lang w:eastAsia="ar-SA"/>
        </w:rPr>
        <w:t>Zajęcia dydaktyczno-wyrównawcze z zakresu kompetencji kluczowych</w:t>
      </w:r>
    </w:p>
    <w:p w:rsidR="00B53F7C" w:rsidRPr="001A6917" w:rsidRDefault="00B53F7C" w:rsidP="003076C9">
      <w:pPr>
        <w:suppressAutoHyphens/>
        <w:spacing w:after="0" w:line="240" w:lineRule="auto"/>
        <w:ind w:left="720"/>
        <w:contextualSpacing/>
        <w:jc w:val="both"/>
        <w:rPr>
          <w:rFonts w:cs="Calibri"/>
          <w:sz w:val="20"/>
          <w:szCs w:val="20"/>
          <w:lang w:eastAsia="ar-SA"/>
        </w:rPr>
      </w:pPr>
      <w:r w:rsidRPr="001A6917">
        <w:rPr>
          <w:rFonts w:cs="Calibri"/>
          <w:sz w:val="20"/>
          <w:szCs w:val="20"/>
          <w:lang w:eastAsia="ar-SA"/>
        </w:rPr>
        <w:t xml:space="preserve">Zajęcia dydaktyczno-wyrównawcze z zakresu matematyki, języka angielskiego i  języka polskiego dla 60 uczniów, po 30 uczniów w każdym roku szkolnym (6gr x 10os x 45h). </w:t>
      </w:r>
    </w:p>
    <w:p w:rsidR="00B53F7C" w:rsidRPr="001A6917" w:rsidRDefault="00B53F7C" w:rsidP="003076C9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cs="Calibri"/>
          <w:b/>
          <w:sz w:val="20"/>
          <w:szCs w:val="20"/>
          <w:lang w:eastAsia="ar-SA"/>
        </w:rPr>
      </w:pPr>
      <w:r w:rsidRPr="001A6917">
        <w:rPr>
          <w:rFonts w:cs="Calibri"/>
          <w:b/>
          <w:sz w:val="20"/>
          <w:szCs w:val="20"/>
          <w:lang w:eastAsia="ar-SA"/>
        </w:rPr>
        <w:t xml:space="preserve">Indywidualne warsztaty psychologiczno-pedagogiczne </w:t>
      </w:r>
    </w:p>
    <w:p w:rsidR="00B53F7C" w:rsidRPr="001A6917" w:rsidRDefault="00B53F7C" w:rsidP="003076C9">
      <w:pPr>
        <w:suppressAutoHyphens/>
        <w:spacing w:after="0" w:line="240" w:lineRule="auto"/>
        <w:ind w:left="720"/>
        <w:contextualSpacing/>
        <w:jc w:val="both"/>
        <w:rPr>
          <w:rFonts w:cs="Calibri"/>
          <w:sz w:val="20"/>
          <w:szCs w:val="20"/>
          <w:lang w:eastAsia="ar-SA"/>
        </w:rPr>
      </w:pPr>
      <w:r w:rsidRPr="001A6917">
        <w:rPr>
          <w:rFonts w:cs="Calibri"/>
          <w:sz w:val="20"/>
          <w:szCs w:val="20"/>
          <w:lang w:eastAsia="ar-SA"/>
        </w:rPr>
        <w:t>10 uczniów skorzysta z indywidualnego wsparcia z zakresu psychologiczno-pedagogicznego</w:t>
      </w:r>
    </w:p>
    <w:p w:rsidR="00B53F7C" w:rsidRPr="001A6917" w:rsidRDefault="00B53F7C" w:rsidP="003076C9">
      <w:pPr>
        <w:pStyle w:val="ListParagraph"/>
        <w:ind w:left="1080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</w:p>
    <w:p w:rsidR="00B53F7C" w:rsidRDefault="00B53F7C" w:rsidP="003076C9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color w:val="000000"/>
          <w:sz w:val="20"/>
          <w:szCs w:val="20"/>
          <w:u w:val="single"/>
          <w:lang w:eastAsia="pl-PL"/>
        </w:rPr>
      </w:pPr>
      <w:r w:rsidRPr="001A6917">
        <w:rPr>
          <w:rFonts w:ascii="Calibri" w:hAnsi="Calibri" w:cs="Calibri"/>
          <w:b/>
          <w:color w:val="000000"/>
          <w:sz w:val="20"/>
          <w:szCs w:val="20"/>
          <w:u w:val="single"/>
          <w:lang w:eastAsia="pl-PL"/>
        </w:rPr>
        <w:t>Rozwijanie kompetencji zawodowych</w:t>
      </w:r>
    </w:p>
    <w:p w:rsidR="00B53F7C" w:rsidRPr="001A6917" w:rsidRDefault="00B53F7C" w:rsidP="001A6917">
      <w:pPr>
        <w:pStyle w:val="ListParagraph"/>
        <w:ind w:left="1080"/>
        <w:jc w:val="both"/>
        <w:rPr>
          <w:rFonts w:ascii="Calibri" w:hAnsi="Calibri" w:cs="Calibri"/>
          <w:b/>
          <w:color w:val="000000"/>
          <w:sz w:val="20"/>
          <w:szCs w:val="20"/>
          <w:u w:val="single"/>
          <w:lang w:eastAsia="pl-PL"/>
        </w:rPr>
      </w:pPr>
    </w:p>
    <w:p w:rsidR="00B53F7C" w:rsidRPr="001A6917" w:rsidRDefault="00B53F7C" w:rsidP="003076C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cs="Calibri"/>
          <w:b/>
          <w:sz w:val="20"/>
          <w:szCs w:val="20"/>
          <w:lang w:eastAsia="ar-SA"/>
        </w:rPr>
      </w:pPr>
      <w:r w:rsidRPr="001A6917">
        <w:rPr>
          <w:rFonts w:cs="Calibri"/>
          <w:b/>
          <w:sz w:val="20"/>
          <w:szCs w:val="20"/>
          <w:lang w:eastAsia="ar-SA"/>
        </w:rPr>
        <w:t>Zajęcia dydaktyczno-wyrównawcze z zakresu kompetencji zawodowych</w:t>
      </w:r>
    </w:p>
    <w:p w:rsidR="00B53F7C" w:rsidRPr="001A6917" w:rsidRDefault="00B53F7C" w:rsidP="003076C9">
      <w:pPr>
        <w:suppressAutoHyphens/>
        <w:spacing w:after="0" w:line="240" w:lineRule="auto"/>
        <w:ind w:left="720"/>
        <w:contextualSpacing/>
        <w:jc w:val="both"/>
        <w:rPr>
          <w:rFonts w:cs="Calibri"/>
          <w:sz w:val="20"/>
          <w:szCs w:val="20"/>
          <w:lang w:eastAsia="ar-SA"/>
        </w:rPr>
      </w:pPr>
      <w:r w:rsidRPr="001A6917">
        <w:rPr>
          <w:rFonts w:cs="Calibri"/>
          <w:sz w:val="20"/>
          <w:szCs w:val="20"/>
          <w:lang w:eastAsia="ar-SA"/>
        </w:rPr>
        <w:t xml:space="preserve">Zajęcia dla 50 uczniów (5gr x 45h x 10os) 2-3 gr w każdym roku szkolnym. </w:t>
      </w:r>
    </w:p>
    <w:p w:rsidR="00B53F7C" w:rsidRPr="001A6917" w:rsidRDefault="00B53F7C" w:rsidP="003076C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cs="Calibri"/>
          <w:b/>
          <w:sz w:val="20"/>
          <w:szCs w:val="20"/>
          <w:lang w:eastAsia="ar-SA"/>
        </w:rPr>
      </w:pPr>
      <w:r w:rsidRPr="001A6917">
        <w:rPr>
          <w:rFonts w:cs="Calibri"/>
          <w:b/>
          <w:sz w:val="20"/>
          <w:szCs w:val="20"/>
          <w:lang w:eastAsia="ar-SA"/>
        </w:rPr>
        <w:t>Zajęcia pozalekcyjne  - zawodowe informatyczne koło naukowe</w:t>
      </w:r>
    </w:p>
    <w:p w:rsidR="00B53F7C" w:rsidRPr="001A6917" w:rsidRDefault="00B53F7C" w:rsidP="003076C9">
      <w:pPr>
        <w:suppressAutoHyphens/>
        <w:spacing w:after="0" w:line="240" w:lineRule="auto"/>
        <w:ind w:left="720"/>
        <w:contextualSpacing/>
        <w:jc w:val="both"/>
        <w:rPr>
          <w:rFonts w:cs="Calibri"/>
          <w:sz w:val="20"/>
          <w:szCs w:val="20"/>
          <w:lang w:eastAsia="ar-SA"/>
        </w:rPr>
      </w:pPr>
      <w:r w:rsidRPr="001A6917">
        <w:rPr>
          <w:rFonts w:cs="Calibri"/>
          <w:sz w:val="20"/>
          <w:szCs w:val="20"/>
          <w:lang w:eastAsia="ar-SA"/>
        </w:rPr>
        <w:t>Zajęcia dla uczniów (3gr x 5os. x 45h) x 2</w:t>
      </w:r>
      <w:r>
        <w:rPr>
          <w:rFonts w:cs="Calibri"/>
          <w:sz w:val="20"/>
          <w:szCs w:val="20"/>
          <w:lang w:eastAsia="ar-SA"/>
        </w:rPr>
        <w:t xml:space="preserve"> lata</w:t>
      </w:r>
      <w:r w:rsidRPr="001A6917">
        <w:rPr>
          <w:rFonts w:cs="Calibri"/>
          <w:sz w:val="20"/>
          <w:szCs w:val="20"/>
          <w:lang w:eastAsia="ar-SA"/>
        </w:rPr>
        <w:t xml:space="preserve">. Podczas zajęć uczniowie odbędą wizyty u pracodawców współpracujących ze szkołą (3gr x 1 wizyta)x2 lata. </w:t>
      </w:r>
      <w:bookmarkStart w:id="0" w:name="_GoBack"/>
      <w:bookmarkEnd w:id="0"/>
    </w:p>
    <w:p w:rsidR="00B53F7C" w:rsidRPr="001A6917" w:rsidRDefault="00B53F7C" w:rsidP="003076C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cs="Calibri"/>
          <w:b/>
          <w:sz w:val="20"/>
          <w:szCs w:val="20"/>
          <w:lang w:eastAsia="ar-SA"/>
        </w:rPr>
      </w:pPr>
      <w:r w:rsidRPr="001A6917">
        <w:rPr>
          <w:rFonts w:cs="Calibri"/>
          <w:b/>
          <w:sz w:val="20"/>
          <w:szCs w:val="20"/>
          <w:lang w:eastAsia="ar-SA"/>
        </w:rPr>
        <w:t>Zajęcia pozalekcyjne  - zawodowe ekonomiczne koło naukowe</w:t>
      </w:r>
    </w:p>
    <w:p w:rsidR="00B53F7C" w:rsidRPr="001A6917" w:rsidRDefault="00B53F7C" w:rsidP="003076C9">
      <w:pPr>
        <w:suppressAutoHyphens/>
        <w:spacing w:after="0" w:line="240" w:lineRule="auto"/>
        <w:ind w:left="720"/>
        <w:contextualSpacing/>
        <w:jc w:val="both"/>
        <w:rPr>
          <w:rFonts w:cs="Calibri"/>
          <w:sz w:val="20"/>
          <w:szCs w:val="20"/>
          <w:lang w:eastAsia="ar-SA"/>
        </w:rPr>
      </w:pPr>
      <w:r w:rsidRPr="001A6917">
        <w:rPr>
          <w:rFonts w:cs="Calibri"/>
          <w:sz w:val="20"/>
          <w:szCs w:val="20"/>
          <w:lang w:eastAsia="ar-SA"/>
        </w:rPr>
        <w:t>Zajęcia dla uczniów (2gr x 5os. x 45h) x 2</w:t>
      </w:r>
      <w:r>
        <w:rPr>
          <w:rFonts w:cs="Calibri"/>
          <w:sz w:val="20"/>
          <w:szCs w:val="20"/>
          <w:lang w:eastAsia="ar-SA"/>
        </w:rPr>
        <w:t xml:space="preserve"> lata</w:t>
      </w:r>
      <w:r w:rsidRPr="001A6917">
        <w:rPr>
          <w:rFonts w:cs="Calibri"/>
          <w:sz w:val="20"/>
          <w:szCs w:val="20"/>
          <w:lang w:eastAsia="ar-SA"/>
        </w:rPr>
        <w:t xml:space="preserve"> </w:t>
      </w:r>
      <w:r>
        <w:rPr>
          <w:rFonts w:cs="Calibri"/>
          <w:sz w:val="20"/>
          <w:szCs w:val="20"/>
          <w:lang w:eastAsia="ar-SA"/>
        </w:rPr>
        <w:t>P</w:t>
      </w:r>
      <w:r w:rsidRPr="001A6917">
        <w:rPr>
          <w:rFonts w:cs="Calibri"/>
          <w:sz w:val="20"/>
          <w:szCs w:val="20"/>
          <w:lang w:eastAsia="ar-SA"/>
        </w:rPr>
        <w:t>odczas zajęć uczniowie odbędą wizyty u pracodawców współpracujących ze szkołą (3gr x 1 wizyta)x2 lata.</w:t>
      </w:r>
    </w:p>
    <w:p w:rsidR="00B53F7C" w:rsidRPr="001A6917" w:rsidRDefault="00B53F7C" w:rsidP="003076C9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cs="Calibri"/>
          <w:b/>
          <w:sz w:val="20"/>
          <w:szCs w:val="20"/>
          <w:lang w:eastAsia="ar-SA"/>
        </w:rPr>
      </w:pPr>
      <w:r w:rsidRPr="001A6917">
        <w:rPr>
          <w:rFonts w:cs="Calibri"/>
          <w:b/>
          <w:sz w:val="20"/>
          <w:szCs w:val="20"/>
          <w:lang w:eastAsia="ar-SA"/>
        </w:rPr>
        <w:t>Zajęcia pozalekcyjne  - koło naukowe z zakresu prawa pracy</w:t>
      </w:r>
    </w:p>
    <w:p w:rsidR="00B53F7C" w:rsidRPr="001A6917" w:rsidRDefault="00B53F7C" w:rsidP="003076C9">
      <w:pPr>
        <w:suppressAutoHyphens/>
        <w:spacing w:after="0" w:line="240" w:lineRule="auto"/>
        <w:ind w:left="720"/>
        <w:contextualSpacing/>
        <w:jc w:val="both"/>
        <w:rPr>
          <w:rFonts w:cs="Calibri"/>
          <w:sz w:val="20"/>
          <w:szCs w:val="20"/>
          <w:lang w:eastAsia="ar-SA"/>
        </w:rPr>
      </w:pPr>
      <w:r w:rsidRPr="001A6917">
        <w:rPr>
          <w:rFonts w:cs="Calibri"/>
          <w:sz w:val="20"/>
          <w:szCs w:val="20"/>
          <w:lang w:eastAsia="ar-SA"/>
        </w:rPr>
        <w:t xml:space="preserve">Zajęcia dla uczniów (10os. x 30h) x 2 lata </w:t>
      </w:r>
    </w:p>
    <w:p w:rsidR="00B53F7C" w:rsidRPr="001A6917" w:rsidRDefault="00B53F7C" w:rsidP="003076C9">
      <w:pPr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</w:p>
    <w:p w:rsidR="00B53F7C" w:rsidRPr="001A6917" w:rsidRDefault="00B53F7C" w:rsidP="003076C9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color w:val="000000"/>
          <w:sz w:val="20"/>
          <w:szCs w:val="20"/>
          <w:u w:val="single"/>
          <w:lang w:eastAsia="pl-PL"/>
        </w:rPr>
      </w:pPr>
      <w:r w:rsidRPr="001A6917">
        <w:rPr>
          <w:rFonts w:ascii="Calibri" w:hAnsi="Calibri" w:cs="Calibri"/>
          <w:b/>
          <w:color w:val="000000"/>
          <w:sz w:val="20"/>
          <w:szCs w:val="20"/>
          <w:u w:val="single"/>
          <w:lang w:eastAsia="pl-PL"/>
        </w:rPr>
        <w:t>Staże zawodowe w przedsiębiorstwach dla uczniów</w:t>
      </w:r>
    </w:p>
    <w:p w:rsidR="00B53F7C" w:rsidRPr="001A6917" w:rsidRDefault="00B53F7C" w:rsidP="003076C9">
      <w:pPr>
        <w:pStyle w:val="ListParagraph"/>
        <w:ind w:left="1080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</w:p>
    <w:p w:rsidR="00B53F7C" w:rsidRPr="001A6917" w:rsidRDefault="00B53F7C" w:rsidP="003076C9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cs="Calibri"/>
          <w:b/>
          <w:sz w:val="20"/>
          <w:szCs w:val="20"/>
          <w:lang w:eastAsia="ar-SA"/>
        </w:rPr>
      </w:pPr>
      <w:r w:rsidRPr="001A6917">
        <w:rPr>
          <w:rFonts w:cs="Calibri"/>
          <w:b/>
          <w:sz w:val="20"/>
          <w:szCs w:val="20"/>
          <w:lang w:eastAsia="ar-SA"/>
        </w:rPr>
        <w:t>Staże zawodowe dla uczniów wraz z realizacja badania luki kompetencyjnej</w:t>
      </w:r>
    </w:p>
    <w:p w:rsidR="00B53F7C" w:rsidRPr="001A6917" w:rsidRDefault="00B53F7C" w:rsidP="003076C9">
      <w:pPr>
        <w:suppressAutoHyphens/>
        <w:spacing w:after="0" w:line="240" w:lineRule="auto"/>
        <w:ind w:left="720"/>
        <w:contextualSpacing/>
        <w:jc w:val="both"/>
        <w:rPr>
          <w:rFonts w:cs="Calibri"/>
          <w:sz w:val="20"/>
          <w:szCs w:val="20"/>
          <w:lang w:eastAsia="ar-SA"/>
        </w:rPr>
      </w:pPr>
      <w:r>
        <w:rPr>
          <w:rFonts w:cs="Calibri"/>
          <w:sz w:val="20"/>
          <w:szCs w:val="20"/>
          <w:lang w:eastAsia="ar-SA"/>
        </w:rPr>
        <w:t>Ogółem 60 uczniów</w:t>
      </w:r>
      <w:r w:rsidRPr="001A6917">
        <w:rPr>
          <w:rFonts w:cs="Calibri"/>
          <w:sz w:val="20"/>
          <w:szCs w:val="20"/>
          <w:lang w:eastAsia="ar-SA"/>
        </w:rPr>
        <w:t>. Staże</w:t>
      </w:r>
      <w:r>
        <w:rPr>
          <w:rFonts w:cs="Calibri"/>
          <w:sz w:val="20"/>
          <w:szCs w:val="20"/>
          <w:lang w:eastAsia="ar-SA"/>
        </w:rPr>
        <w:t xml:space="preserve"> w wymiarze 150h/4tygodnie</w:t>
      </w:r>
      <w:r w:rsidRPr="001A6917">
        <w:rPr>
          <w:rFonts w:cs="Calibri"/>
          <w:sz w:val="20"/>
          <w:szCs w:val="20"/>
          <w:lang w:eastAsia="ar-SA"/>
        </w:rPr>
        <w:t xml:space="preserve">. </w:t>
      </w:r>
      <w:r>
        <w:rPr>
          <w:rFonts w:cs="Calibri"/>
          <w:sz w:val="20"/>
          <w:szCs w:val="20"/>
          <w:lang w:eastAsia="ar-SA"/>
        </w:rPr>
        <w:t>Uczeń otrzyma stypendium stażowe.</w:t>
      </w:r>
    </w:p>
    <w:p w:rsidR="00B53F7C" w:rsidRPr="001A6917" w:rsidRDefault="00B53F7C" w:rsidP="003076C9">
      <w:pPr>
        <w:pStyle w:val="ListParagraph"/>
        <w:ind w:left="1080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</w:p>
    <w:p w:rsidR="00B53F7C" w:rsidRPr="001A6917" w:rsidRDefault="00B53F7C" w:rsidP="003076C9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color w:val="000000"/>
          <w:sz w:val="20"/>
          <w:szCs w:val="20"/>
          <w:u w:val="single"/>
          <w:lang w:eastAsia="pl-PL"/>
        </w:rPr>
      </w:pPr>
      <w:r w:rsidRPr="001A6917">
        <w:rPr>
          <w:rFonts w:ascii="Calibri" w:hAnsi="Calibri" w:cs="Calibri"/>
          <w:b/>
          <w:color w:val="000000"/>
          <w:sz w:val="20"/>
          <w:szCs w:val="20"/>
          <w:u w:val="single"/>
          <w:lang w:eastAsia="pl-PL"/>
        </w:rPr>
        <w:t>Dodatkowe formy kształcenia zawodowego</w:t>
      </w:r>
    </w:p>
    <w:p w:rsidR="00B53F7C" w:rsidRPr="001A6917" w:rsidRDefault="00B53F7C" w:rsidP="003076C9">
      <w:pPr>
        <w:pStyle w:val="ListParagraph"/>
        <w:ind w:left="1080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</w:p>
    <w:p w:rsidR="00B53F7C" w:rsidRPr="001A6917" w:rsidRDefault="00B53F7C" w:rsidP="003076C9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cs="Calibri"/>
          <w:b/>
          <w:sz w:val="20"/>
          <w:szCs w:val="20"/>
          <w:lang w:eastAsia="ar-SA"/>
        </w:rPr>
      </w:pPr>
      <w:r w:rsidRPr="001A6917">
        <w:rPr>
          <w:rFonts w:cs="Calibri"/>
          <w:b/>
          <w:sz w:val="20"/>
          <w:szCs w:val="20"/>
          <w:lang w:eastAsia="ar-SA"/>
        </w:rPr>
        <w:t xml:space="preserve">Szkolenia z zakresu ECDL Standard </w:t>
      </w:r>
    </w:p>
    <w:p w:rsidR="00B53F7C" w:rsidRDefault="00B53F7C" w:rsidP="007E460A">
      <w:pPr>
        <w:suppressAutoHyphens/>
        <w:spacing w:after="0" w:line="240" w:lineRule="auto"/>
        <w:ind w:left="720"/>
        <w:contextualSpacing/>
        <w:jc w:val="both"/>
        <w:rPr>
          <w:rFonts w:cs="Calibri"/>
          <w:sz w:val="20"/>
          <w:szCs w:val="20"/>
          <w:lang w:eastAsia="ar-SA"/>
        </w:rPr>
      </w:pPr>
      <w:r w:rsidRPr="001A6917">
        <w:rPr>
          <w:rFonts w:cs="Calibri"/>
          <w:sz w:val="20"/>
          <w:szCs w:val="20"/>
          <w:lang w:eastAsia="ar-SA"/>
        </w:rPr>
        <w:t>48 uczniów z obu kierunków kształcenia</w:t>
      </w:r>
      <w:r>
        <w:rPr>
          <w:rFonts w:cs="Calibri"/>
          <w:sz w:val="20"/>
          <w:szCs w:val="20"/>
          <w:lang w:eastAsia="ar-SA"/>
        </w:rPr>
        <w:t xml:space="preserve"> (24 osoby w każdym roku)</w:t>
      </w:r>
      <w:r w:rsidRPr="001A6917">
        <w:rPr>
          <w:rFonts w:cs="Calibri"/>
          <w:sz w:val="20"/>
          <w:szCs w:val="20"/>
          <w:lang w:eastAsia="ar-SA"/>
        </w:rPr>
        <w:t xml:space="preserve">.  </w:t>
      </w:r>
    </w:p>
    <w:p w:rsidR="00B53F7C" w:rsidRPr="001A6917" w:rsidRDefault="00B53F7C" w:rsidP="007E460A">
      <w:pPr>
        <w:suppressAutoHyphens/>
        <w:spacing w:after="0" w:line="240" w:lineRule="auto"/>
        <w:ind w:left="720"/>
        <w:contextualSpacing/>
        <w:jc w:val="both"/>
        <w:rPr>
          <w:rFonts w:cs="Calibri"/>
          <w:b/>
          <w:sz w:val="20"/>
          <w:szCs w:val="20"/>
          <w:lang w:eastAsia="ar-SA"/>
        </w:rPr>
      </w:pPr>
      <w:r w:rsidRPr="001A6917">
        <w:rPr>
          <w:rFonts w:cs="Calibri"/>
          <w:b/>
          <w:sz w:val="20"/>
          <w:szCs w:val="20"/>
          <w:lang w:eastAsia="ar-SA"/>
        </w:rPr>
        <w:t>Kursy i szkolenia zawodowe</w:t>
      </w:r>
    </w:p>
    <w:p w:rsidR="00B53F7C" w:rsidRPr="001A6917" w:rsidRDefault="00B53F7C" w:rsidP="003076C9">
      <w:pPr>
        <w:suppressAutoHyphens/>
        <w:spacing w:after="0" w:line="240" w:lineRule="auto"/>
        <w:ind w:left="720"/>
        <w:contextualSpacing/>
        <w:jc w:val="both"/>
        <w:rPr>
          <w:rFonts w:cs="Calibri"/>
          <w:sz w:val="20"/>
          <w:szCs w:val="20"/>
          <w:lang w:eastAsia="ar-SA"/>
        </w:rPr>
      </w:pPr>
      <w:r w:rsidRPr="001A6917">
        <w:rPr>
          <w:rFonts w:cs="Calibri"/>
          <w:sz w:val="20"/>
          <w:szCs w:val="20"/>
          <w:lang w:eastAsia="ar-SA"/>
        </w:rPr>
        <w:t xml:space="preserve">60 uczniów </w:t>
      </w:r>
      <w:r>
        <w:rPr>
          <w:rFonts w:cs="Calibri"/>
          <w:sz w:val="20"/>
          <w:szCs w:val="20"/>
          <w:lang w:eastAsia="ar-SA"/>
        </w:rPr>
        <w:t xml:space="preserve">(30 w każdym roku) </w:t>
      </w:r>
    </w:p>
    <w:p w:rsidR="00B53F7C" w:rsidRPr="001A6917" w:rsidRDefault="00B53F7C" w:rsidP="003076C9">
      <w:pPr>
        <w:pStyle w:val="ListParagraph"/>
        <w:ind w:left="1080"/>
        <w:jc w:val="both"/>
        <w:rPr>
          <w:rFonts w:ascii="Calibri" w:hAnsi="Calibri" w:cs="Calibri"/>
          <w:color w:val="000000"/>
          <w:sz w:val="20"/>
          <w:szCs w:val="20"/>
          <w:lang w:eastAsia="pl-PL"/>
        </w:rPr>
      </w:pPr>
    </w:p>
    <w:p w:rsidR="00B53F7C" w:rsidRDefault="00B53F7C" w:rsidP="003076C9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color w:val="000000"/>
          <w:sz w:val="20"/>
          <w:szCs w:val="20"/>
          <w:u w:val="single"/>
          <w:lang w:eastAsia="pl-PL"/>
        </w:rPr>
      </w:pPr>
      <w:r w:rsidRPr="001A6917">
        <w:rPr>
          <w:rFonts w:ascii="Calibri" w:hAnsi="Calibri" w:cs="Calibri"/>
          <w:b/>
          <w:color w:val="000000"/>
          <w:sz w:val="20"/>
          <w:szCs w:val="20"/>
          <w:u w:val="single"/>
          <w:lang w:eastAsia="pl-PL"/>
        </w:rPr>
        <w:t>Współpraca z uczelniami wyższymi</w:t>
      </w:r>
    </w:p>
    <w:p w:rsidR="00B53F7C" w:rsidRPr="001A6917" w:rsidRDefault="00B53F7C" w:rsidP="0079137C">
      <w:pPr>
        <w:pStyle w:val="ListParagraph"/>
        <w:ind w:left="1080"/>
        <w:jc w:val="both"/>
        <w:rPr>
          <w:rFonts w:ascii="Calibri" w:hAnsi="Calibri" w:cs="Calibri"/>
          <w:b/>
          <w:color w:val="000000"/>
          <w:sz w:val="20"/>
          <w:szCs w:val="20"/>
          <w:u w:val="single"/>
          <w:lang w:eastAsia="pl-PL"/>
        </w:rPr>
      </w:pPr>
    </w:p>
    <w:p w:rsidR="00B53F7C" w:rsidRPr="001A6917" w:rsidRDefault="00B53F7C" w:rsidP="003076C9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cs="Calibri"/>
          <w:b/>
          <w:sz w:val="20"/>
          <w:szCs w:val="20"/>
          <w:lang w:eastAsia="ar-SA"/>
        </w:rPr>
      </w:pPr>
      <w:r w:rsidRPr="001A6917">
        <w:rPr>
          <w:rFonts w:cs="Calibri"/>
          <w:b/>
          <w:sz w:val="20"/>
          <w:szCs w:val="20"/>
          <w:lang w:eastAsia="ar-SA"/>
        </w:rPr>
        <w:t>Zajęcia dydaktyczne na uczelni wyższej</w:t>
      </w:r>
    </w:p>
    <w:p w:rsidR="00B53F7C" w:rsidRDefault="00B53F7C" w:rsidP="003076C9">
      <w:pPr>
        <w:suppressAutoHyphens/>
        <w:spacing w:after="0" w:line="240" w:lineRule="auto"/>
        <w:ind w:left="720"/>
        <w:contextualSpacing/>
        <w:jc w:val="both"/>
        <w:rPr>
          <w:rFonts w:cs="Calibri"/>
          <w:sz w:val="20"/>
          <w:szCs w:val="20"/>
          <w:lang w:eastAsia="ar-SA"/>
        </w:rPr>
      </w:pPr>
      <w:r w:rsidRPr="001A6917">
        <w:rPr>
          <w:rFonts w:cs="Calibri"/>
          <w:sz w:val="20"/>
          <w:szCs w:val="20"/>
          <w:lang w:eastAsia="ar-SA"/>
        </w:rPr>
        <w:t>40 uczniów po 20 uczniów w każdym roku szkolnym, 10 z każdego kierunku kształcenia (2 wyjazdy x 4 godziny x 2 kierunki)</w:t>
      </w:r>
    </w:p>
    <w:p w:rsidR="00B53F7C" w:rsidRPr="001A6917" w:rsidRDefault="00B53F7C" w:rsidP="003076C9">
      <w:pPr>
        <w:suppressAutoHyphens/>
        <w:spacing w:after="0" w:line="240" w:lineRule="auto"/>
        <w:ind w:left="720"/>
        <w:contextualSpacing/>
        <w:jc w:val="both"/>
        <w:rPr>
          <w:rFonts w:cs="Calibri"/>
          <w:sz w:val="20"/>
          <w:szCs w:val="20"/>
          <w:lang w:eastAsia="ar-SA"/>
        </w:rPr>
      </w:pPr>
    </w:p>
    <w:p w:rsidR="00B53F7C" w:rsidRPr="001A6917" w:rsidRDefault="00B53F7C" w:rsidP="003076C9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color w:val="000000"/>
          <w:sz w:val="20"/>
          <w:szCs w:val="20"/>
          <w:u w:val="single"/>
          <w:lang w:eastAsia="pl-PL"/>
        </w:rPr>
      </w:pPr>
      <w:r w:rsidRPr="001A6917">
        <w:rPr>
          <w:rFonts w:ascii="Calibri" w:hAnsi="Calibri" w:cs="Calibri"/>
          <w:b/>
          <w:color w:val="000000"/>
          <w:sz w:val="20"/>
          <w:szCs w:val="20"/>
          <w:u w:val="single"/>
          <w:lang w:eastAsia="pl-PL"/>
        </w:rPr>
        <w:t>Współpraca z pracodawcami – wyjazdy edukacyjne</w:t>
      </w:r>
    </w:p>
    <w:p w:rsidR="00B53F7C" w:rsidRPr="001A6917" w:rsidRDefault="00B53F7C" w:rsidP="003076C9">
      <w:pPr>
        <w:pStyle w:val="ListParagraph"/>
        <w:rPr>
          <w:rFonts w:ascii="Calibri" w:hAnsi="Calibri" w:cs="Calibri"/>
          <w:b/>
          <w:color w:val="000000"/>
          <w:sz w:val="20"/>
          <w:szCs w:val="20"/>
          <w:u w:val="single"/>
          <w:lang w:eastAsia="pl-PL"/>
        </w:rPr>
      </w:pPr>
    </w:p>
    <w:p w:rsidR="00B53F7C" w:rsidRPr="001A6917" w:rsidRDefault="00B53F7C" w:rsidP="003076C9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cs="Calibri"/>
          <w:b/>
          <w:sz w:val="20"/>
          <w:szCs w:val="20"/>
          <w:lang w:eastAsia="ar-SA"/>
        </w:rPr>
      </w:pPr>
      <w:r w:rsidRPr="001A6917">
        <w:rPr>
          <w:rFonts w:cs="Calibri"/>
          <w:b/>
          <w:sz w:val="20"/>
          <w:szCs w:val="20"/>
          <w:lang w:eastAsia="ar-SA"/>
        </w:rPr>
        <w:t>Targi zawodowe</w:t>
      </w:r>
    </w:p>
    <w:p w:rsidR="00B53F7C" w:rsidRPr="001A6917" w:rsidRDefault="00B53F7C" w:rsidP="003076C9">
      <w:pPr>
        <w:suppressAutoHyphens/>
        <w:spacing w:after="0" w:line="240" w:lineRule="auto"/>
        <w:ind w:left="720"/>
        <w:contextualSpacing/>
        <w:jc w:val="both"/>
        <w:rPr>
          <w:rFonts w:cs="Calibri"/>
          <w:b/>
          <w:sz w:val="20"/>
          <w:szCs w:val="20"/>
          <w:lang w:eastAsia="ar-SA"/>
        </w:rPr>
      </w:pPr>
      <w:r w:rsidRPr="001A6917">
        <w:rPr>
          <w:rFonts w:cs="Calibri"/>
          <w:sz w:val="20"/>
          <w:szCs w:val="20"/>
          <w:lang w:eastAsia="ar-SA"/>
        </w:rPr>
        <w:t>W przypadku uczniów z kierunku technik informatyk wyjazd do firmy IBM Kraków dla 40 uczniów, w przypadku uczniów z kierunku Technik ekonomista wyjazd od Centrum Pieniądza w Warszawie dla 40 osób</w:t>
      </w:r>
    </w:p>
    <w:p w:rsidR="00B53F7C" w:rsidRPr="001A6917" w:rsidRDefault="00B53F7C" w:rsidP="003076C9">
      <w:pPr>
        <w:spacing w:after="0" w:line="240" w:lineRule="auto"/>
        <w:rPr>
          <w:rFonts w:cs="Calibri"/>
          <w:b/>
          <w:color w:val="000000"/>
          <w:sz w:val="20"/>
          <w:szCs w:val="20"/>
          <w:u w:val="single"/>
          <w:lang w:eastAsia="pl-PL"/>
        </w:rPr>
      </w:pPr>
    </w:p>
    <w:p w:rsidR="00B53F7C" w:rsidRPr="001A6917" w:rsidRDefault="00B53F7C" w:rsidP="003076C9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color w:val="000000"/>
          <w:sz w:val="20"/>
          <w:szCs w:val="20"/>
          <w:u w:val="single"/>
          <w:lang w:eastAsia="pl-PL"/>
        </w:rPr>
      </w:pPr>
      <w:r w:rsidRPr="001A6917">
        <w:rPr>
          <w:rFonts w:ascii="Calibri" w:hAnsi="Calibri" w:cs="Calibri"/>
          <w:b/>
          <w:color w:val="000000"/>
          <w:sz w:val="20"/>
          <w:szCs w:val="20"/>
          <w:u w:val="single"/>
          <w:lang w:eastAsia="pl-PL"/>
        </w:rPr>
        <w:t>Pomoc stypendialna dla uczniów</w:t>
      </w:r>
    </w:p>
    <w:p w:rsidR="00B53F7C" w:rsidRPr="001A6917" w:rsidRDefault="00B53F7C" w:rsidP="003076C9">
      <w:pPr>
        <w:pStyle w:val="ListParagraph"/>
        <w:rPr>
          <w:rFonts w:ascii="Calibri" w:hAnsi="Calibri" w:cs="Calibri"/>
          <w:b/>
          <w:color w:val="000000"/>
          <w:sz w:val="20"/>
          <w:szCs w:val="20"/>
          <w:u w:val="single"/>
          <w:lang w:eastAsia="pl-PL"/>
        </w:rPr>
      </w:pPr>
    </w:p>
    <w:p w:rsidR="00B53F7C" w:rsidRPr="001A6917" w:rsidRDefault="00B53F7C" w:rsidP="003076C9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cs="Calibri"/>
          <w:b/>
          <w:sz w:val="20"/>
          <w:szCs w:val="20"/>
          <w:lang w:eastAsia="ar-SA"/>
        </w:rPr>
      </w:pPr>
      <w:r w:rsidRPr="001A6917">
        <w:rPr>
          <w:rFonts w:cs="Calibri"/>
          <w:b/>
          <w:sz w:val="20"/>
          <w:szCs w:val="20"/>
          <w:lang w:eastAsia="ar-SA"/>
        </w:rPr>
        <w:t>Pomoc stypendialna</w:t>
      </w:r>
    </w:p>
    <w:p w:rsidR="00B53F7C" w:rsidRPr="001A6917" w:rsidRDefault="00B53F7C" w:rsidP="003076C9">
      <w:pPr>
        <w:suppressAutoHyphens/>
        <w:spacing w:after="0" w:line="240" w:lineRule="auto"/>
        <w:ind w:left="720"/>
        <w:contextualSpacing/>
        <w:jc w:val="both"/>
        <w:rPr>
          <w:rFonts w:cs="Calibri"/>
          <w:sz w:val="20"/>
          <w:szCs w:val="20"/>
          <w:lang w:eastAsia="ar-SA"/>
        </w:rPr>
      </w:pPr>
      <w:r w:rsidRPr="001A6917">
        <w:rPr>
          <w:rFonts w:cs="Calibri"/>
          <w:sz w:val="20"/>
          <w:szCs w:val="20"/>
          <w:lang w:eastAsia="ar-SA"/>
        </w:rPr>
        <w:t xml:space="preserve">20 uczniów </w:t>
      </w:r>
      <w:r>
        <w:rPr>
          <w:rFonts w:cs="Calibri"/>
          <w:sz w:val="20"/>
          <w:szCs w:val="20"/>
          <w:lang w:eastAsia="ar-SA"/>
        </w:rPr>
        <w:t>(</w:t>
      </w:r>
      <w:r w:rsidRPr="001A6917">
        <w:rPr>
          <w:rFonts w:cs="Calibri"/>
          <w:sz w:val="20"/>
          <w:szCs w:val="20"/>
          <w:lang w:eastAsia="ar-SA"/>
        </w:rPr>
        <w:t>po 10 w każdym roku</w:t>
      </w:r>
      <w:r>
        <w:rPr>
          <w:rFonts w:cs="Calibri"/>
          <w:sz w:val="20"/>
          <w:szCs w:val="20"/>
          <w:lang w:eastAsia="ar-SA"/>
        </w:rPr>
        <w:t>)</w:t>
      </w:r>
      <w:r w:rsidRPr="001A6917">
        <w:rPr>
          <w:rFonts w:cs="Calibri"/>
          <w:sz w:val="20"/>
          <w:szCs w:val="20"/>
          <w:lang w:eastAsia="ar-SA"/>
        </w:rPr>
        <w:t xml:space="preserve"> otrzyma pomoc stypendialną na okres 10 miesięcy w wysokości 1000zł brutto miesięcznie.</w:t>
      </w:r>
    </w:p>
    <w:sectPr w:rsidR="00B53F7C" w:rsidRPr="001A6917" w:rsidSect="005234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F7C" w:rsidRDefault="00B53F7C" w:rsidP="00A46A87">
      <w:pPr>
        <w:spacing w:after="0" w:line="240" w:lineRule="auto"/>
      </w:pPr>
      <w:r>
        <w:separator/>
      </w:r>
    </w:p>
  </w:endnote>
  <w:endnote w:type="continuationSeparator" w:id="0">
    <w:p w:rsidR="00B53F7C" w:rsidRDefault="00B53F7C" w:rsidP="00A4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F7C" w:rsidRDefault="00B53F7C" w:rsidP="00A46A87">
      <w:pPr>
        <w:spacing w:after="0" w:line="240" w:lineRule="auto"/>
      </w:pPr>
      <w:r>
        <w:separator/>
      </w:r>
    </w:p>
  </w:footnote>
  <w:footnote w:type="continuationSeparator" w:id="0">
    <w:p w:rsidR="00B53F7C" w:rsidRDefault="00B53F7C" w:rsidP="00A4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F7C" w:rsidRDefault="00B53F7C">
    <w:pPr>
      <w:pStyle w:val="Header"/>
    </w:pPr>
    <w:r w:rsidRPr="004F663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" o:spid="_x0000_i1026" type="#_x0000_t75" alt="EFS" style="width:453.75pt;height:39.75pt;visibility:visible">
          <v:imagedata r:id="rId1" o:title=""/>
        </v:shape>
      </w:pict>
    </w:r>
  </w:p>
  <w:p w:rsidR="00B53F7C" w:rsidRDefault="00B53F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DD7"/>
    <w:multiLevelType w:val="hybridMultilevel"/>
    <w:tmpl w:val="9B546F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5C4E77"/>
    <w:multiLevelType w:val="hybridMultilevel"/>
    <w:tmpl w:val="CFCC5E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44F3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392438"/>
    <w:multiLevelType w:val="hybridMultilevel"/>
    <w:tmpl w:val="9B546F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5D6A00"/>
    <w:multiLevelType w:val="hybridMultilevel"/>
    <w:tmpl w:val="B9E63C7E"/>
    <w:lvl w:ilvl="0" w:tplc="DCD203F6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A907EA"/>
    <w:multiLevelType w:val="hybridMultilevel"/>
    <w:tmpl w:val="9B546F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351A00"/>
    <w:multiLevelType w:val="hybridMultilevel"/>
    <w:tmpl w:val="9B546F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9E6D58"/>
    <w:multiLevelType w:val="hybridMultilevel"/>
    <w:tmpl w:val="3430A1D0"/>
    <w:lvl w:ilvl="0" w:tplc="7A16FDB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428C2795"/>
    <w:multiLevelType w:val="hybridMultilevel"/>
    <w:tmpl w:val="9B546F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516C0C"/>
    <w:multiLevelType w:val="hybridMultilevel"/>
    <w:tmpl w:val="9B546F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057A4E"/>
    <w:multiLevelType w:val="hybridMultilevel"/>
    <w:tmpl w:val="9B546F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2A07D7"/>
    <w:multiLevelType w:val="hybridMultilevel"/>
    <w:tmpl w:val="BA18E4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771339"/>
    <w:multiLevelType w:val="multilevel"/>
    <w:tmpl w:val="E24C3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1"/>
  </w:num>
  <w:num w:numId="5">
    <w:abstractNumId w:val="1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9"/>
  </w:num>
  <w:num w:numId="11">
    <w:abstractNumId w:val="2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A87"/>
    <w:rsid w:val="000B7A12"/>
    <w:rsid w:val="0013328B"/>
    <w:rsid w:val="001A2410"/>
    <w:rsid w:val="001A6917"/>
    <w:rsid w:val="003076C9"/>
    <w:rsid w:val="00350BED"/>
    <w:rsid w:val="00354842"/>
    <w:rsid w:val="004F6634"/>
    <w:rsid w:val="00523476"/>
    <w:rsid w:val="005C1D30"/>
    <w:rsid w:val="0066502C"/>
    <w:rsid w:val="0079137C"/>
    <w:rsid w:val="007C2640"/>
    <w:rsid w:val="007C463B"/>
    <w:rsid w:val="007E460A"/>
    <w:rsid w:val="008633A2"/>
    <w:rsid w:val="0093409D"/>
    <w:rsid w:val="009436E1"/>
    <w:rsid w:val="00A46A87"/>
    <w:rsid w:val="00AA17B7"/>
    <w:rsid w:val="00B2079F"/>
    <w:rsid w:val="00B53F7C"/>
    <w:rsid w:val="00E54160"/>
    <w:rsid w:val="00EE5FDB"/>
    <w:rsid w:val="00EE7AE4"/>
    <w:rsid w:val="00F27C83"/>
    <w:rsid w:val="00FD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47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6A8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A4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6A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6A87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F27C8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27C83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27C8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7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574</Words>
  <Characters>3444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ANIA</cp:lastModifiedBy>
  <cp:revision>3</cp:revision>
  <dcterms:created xsi:type="dcterms:W3CDTF">2019-09-26T21:21:00Z</dcterms:created>
  <dcterms:modified xsi:type="dcterms:W3CDTF">2020-09-07T21:09:00Z</dcterms:modified>
</cp:coreProperties>
</file>