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43" w:rsidRDefault="00055643" w:rsidP="00055643"/>
    <w:p w:rsidR="00055643" w:rsidRPr="007A7837" w:rsidRDefault="007A7837" w:rsidP="007A7837">
      <w:pPr>
        <w:jc w:val="right"/>
        <w:rPr>
          <w:b/>
        </w:rPr>
      </w:pPr>
      <w:r w:rsidRPr="007A7837">
        <w:rPr>
          <w:b/>
        </w:rPr>
        <w:t>Załącznik nr 4</w:t>
      </w:r>
    </w:p>
    <w:p w:rsidR="007A7837" w:rsidRDefault="007A7837" w:rsidP="00055643"/>
    <w:p w:rsidR="00055643" w:rsidRPr="007A7837" w:rsidRDefault="007A7837" w:rsidP="007A7837">
      <w:pPr>
        <w:jc w:val="center"/>
        <w:rPr>
          <w:b/>
        </w:rPr>
      </w:pPr>
      <w:r w:rsidRPr="007A7837">
        <w:rPr>
          <w:b/>
        </w:rPr>
        <w:t>SPECYFIKACJA RODZAJOWO – ILOŚCIOWA</w:t>
      </w:r>
    </w:p>
    <w:p w:rsidR="007A7837" w:rsidRDefault="007A7837" w:rsidP="00055643"/>
    <w:p w:rsidR="007A7837" w:rsidRPr="007A7837" w:rsidRDefault="007A7837" w:rsidP="007A7837">
      <w:pPr>
        <w:jc w:val="center"/>
        <w:rPr>
          <w:b/>
        </w:rPr>
      </w:pPr>
      <w:r w:rsidRPr="007A7837">
        <w:rPr>
          <w:b/>
        </w:rPr>
        <w:t xml:space="preserve">Sprzęt </w:t>
      </w:r>
      <w:proofErr w:type="spellStart"/>
      <w:r w:rsidRPr="007A7837">
        <w:rPr>
          <w:b/>
        </w:rPr>
        <w:t>elektryczno</w:t>
      </w:r>
      <w:proofErr w:type="spellEnd"/>
      <w:r w:rsidRPr="007A7837">
        <w:rPr>
          <w:b/>
        </w:rPr>
        <w:t xml:space="preserve"> – komputerowy</w:t>
      </w:r>
    </w:p>
    <w:tbl>
      <w:tblPr>
        <w:tblStyle w:val="Tabela-Siatka"/>
        <w:tblpPr w:leftFromText="141" w:rightFromText="141" w:vertAnchor="text" w:horzAnchor="margin" w:tblpXSpec="center" w:tblpY="453"/>
        <w:tblW w:w="9831" w:type="dxa"/>
        <w:tblLook w:val="04A0" w:firstRow="1" w:lastRow="0" w:firstColumn="1" w:lastColumn="0" w:noHBand="0" w:noVBand="1"/>
      </w:tblPr>
      <w:tblGrid>
        <w:gridCol w:w="1002"/>
        <w:gridCol w:w="2071"/>
        <w:gridCol w:w="3443"/>
        <w:gridCol w:w="697"/>
        <w:gridCol w:w="1521"/>
        <w:gridCol w:w="1097"/>
      </w:tblGrid>
      <w:tr w:rsidR="007A7837" w:rsidRPr="002F3F48" w:rsidTr="007A7837">
        <w:trPr>
          <w:trHeight w:val="547"/>
        </w:trPr>
        <w:tc>
          <w:tcPr>
            <w:tcW w:w="1002" w:type="dxa"/>
            <w:vAlign w:val="center"/>
          </w:tcPr>
          <w:p w:rsidR="007A7837" w:rsidRPr="007A7837" w:rsidRDefault="007A7837" w:rsidP="007A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8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71" w:type="dxa"/>
            <w:vAlign w:val="center"/>
          </w:tcPr>
          <w:p w:rsidR="007A7837" w:rsidRPr="007A7837" w:rsidRDefault="007A7837" w:rsidP="007A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837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3443" w:type="dxa"/>
            <w:vAlign w:val="center"/>
          </w:tcPr>
          <w:p w:rsidR="007A7837" w:rsidRPr="007A7837" w:rsidRDefault="007A7837" w:rsidP="007A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837">
              <w:rPr>
                <w:rFonts w:ascii="Times New Roman" w:hAnsi="Times New Roman" w:cs="Times New Roman"/>
                <w:b/>
              </w:rPr>
              <w:t>Parametry lub równoważne</w:t>
            </w:r>
          </w:p>
        </w:tc>
        <w:tc>
          <w:tcPr>
            <w:tcW w:w="697" w:type="dxa"/>
            <w:vAlign w:val="center"/>
          </w:tcPr>
          <w:p w:rsidR="007A7837" w:rsidRPr="007A7837" w:rsidRDefault="007A7837" w:rsidP="007A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83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21" w:type="dxa"/>
            <w:vAlign w:val="center"/>
          </w:tcPr>
          <w:p w:rsidR="007A7837" w:rsidRPr="007A7837" w:rsidRDefault="007A7837" w:rsidP="007A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837">
              <w:rPr>
                <w:rFonts w:ascii="Times New Roman" w:hAnsi="Times New Roman" w:cs="Times New Roman"/>
                <w:b/>
              </w:rPr>
              <w:t>Cena jednostkowa</w:t>
            </w:r>
          </w:p>
        </w:tc>
        <w:tc>
          <w:tcPr>
            <w:tcW w:w="1097" w:type="dxa"/>
            <w:vAlign w:val="center"/>
          </w:tcPr>
          <w:p w:rsidR="007A7837" w:rsidRPr="007A7837" w:rsidRDefault="007A7837" w:rsidP="007A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837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7A7837" w:rsidRPr="002F3F48" w:rsidTr="007A7837">
        <w:trPr>
          <w:trHeight w:val="2897"/>
        </w:trPr>
        <w:tc>
          <w:tcPr>
            <w:tcW w:w="1002" w:type="dxa"/>
          </w:tcPr>
          <w:p w:rsidR="007A7837" w:rsidRPr="007A7837" w:rsidRDefault="007A7837" w:rsidP="007A783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7A7837" w:rsidRPr="002F3F48" w:rsidRDefault="007A7837" w:rsidP="00C01A97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 xml:space="preserve">Komputer przenośny z oprogramowaniem biurowym </w:t>
            </w:r>
          </w:p>
        </w:tc>
        <w:tc>
          <w:tcPr>
            <w:tcW w:w="3443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>- Pamięć: Min 4 GB, DDR4</w:t>
            </w:r>
          </w:p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>- Dysk: 1 TB</w:t>
            </w:r>
          </w:p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 xml:space="preserve">- Nagrywarka DVD+/-RW </w:t>
            </w:r>
            <w:proofErr w:type="spellStart"/>
            <w:r w:rsidRPr="002F3F48">
              <w:rPr>
                <w:rFonts w:ascii="Times New Roman" w:hAnsi="Times New Roman" w:cs="Times New Roman"/>
              </w:rPr>
              <w:t>DualLayer</w:t>
            </w:r>
            <w:proofErr w:type="spellEnd"/>
          </w:p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 xml:space="preserve">- Porty: LAN 10/100/1000 </w:t>
            </w:r>
            <w:proofErr w:type="spellStart"/>
            <w:r w:rsidRPr="002F3F48">
              <w:rPr>
                <w:rFonts w:ascii="Times New Roman" w:hAnsi="Times New Roman" w:cs="Times New Roman"/>
              </w:rPr>
              <w:t>Mbps</w:t>
            </w:r>
            <w:proofErr w:type="spellEnd"/>
            <w:r w:rsidRPr="002F3F48">
              <w:rPr>
                <w:rFonts w:ascii="Times New Roman" w:hAnsi="Times New Roman" w:cs="Times New Roman"/>
              </w:rPr>
              <w:t>, Wi-Fi 802.11 a/b/g/n/</w:t>
            </w:r>
            <w:proofErr w:type="spellStart"/>
            <w:r w:rsidRPr="002F3F48">
              <w:rPr>
                <w:rFonts w:ascii="Times New Roman" w:hAnsi="Times New Roman" w:cs="Times New Roman"/>
              </w:rPr>
              <w:t>ac</w:t>
            </w:r>
            <w:proofErr w:type="spellEnd"/>
            <w:r w:rsidRPr="002F3F48">
              <w:rPr>
                <w:rFonts w:ascii="Times New Roman" w:hAnsi="Times New Roman" w:cs="Times New Roman"/>
              </w:rPr>
              <w:t>, Moduł Bluetooth</w:t>
            </w:r>
          </w:p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>- Ekran: Matowy, LED, rozdzielczość 1920x1080</w:t>
            </w:r>
          </w:p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 xml:space="preserve">- System operacyjny: komercyjny </w:t>
            </w:r>
          </w:p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 xml:space="preserve">- Dodatkowe oprogramowanie: </w:t>
            </w:r>
            <w:r w:rsidRPr="00055643">
              <w:rPr>
                <w:rFonts w:ascii="Times New Roman" w:hAnsi="Times New Roman" w:cs="Times New Roman"/>
              </w:rPr>
              <w:t>oprogramowanie biurow</w:t>
            </w:r>
            <w:r w:rsidRPr="002F3F48">
              <w:rPr>
                <w:rFonts w:ascii="Times New Roman" w:hAnsi="Times New Roman" w:cs="Times New Roman"/>
              </w:rPr>
              <w:t xml:space="preserve">e </w:t>
            </w:r>
            <w:r w:rsidRPr="00055643">
              <w:rPr>
                <w:rFonts w:ascii="Times New Roman" w:hAnsi="Times New Roman" w:cs="Times New Roman"/>
              </w:rPr>
              <w:t>komercyjn</w:t>
            </w:r>
            <w:r w:rsidRPr="002F3F48">
              <w:rPr>
                <w:rFonts w:ascii="Times New Roman" w:hAnsi="Times New Roman" w:cs="Times New Roman"/>
              </w:rPr>
              <w:t>e</w:t>
            </w:r>
            <w:r w:rsidRPr="00055643">
              <w:rPr>
                <w:rFonts w:ascii="Times New Roman" w:hAnsi="Times New Roman" w:cs="Times New Roman"/>
              </w:rPr>
              <w:t xml:space="preserve"> (edytor tekstu, arkusz kalkulacyjny, program do tworzenia prezentacji), licencja dożywotnia</w:t>
            </w:r>
          </w:p>
        </w:tc>
        <w:tc>
          <w:tcPr>
            <w:tcW w:w="697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21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97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</w:tr>
      <w:tr w:rsidR="007A7837" w:rsidRPr="002F3F48" w:rsidTr="007A7837">
        <w:trPr>
          <w:trHeight w:val="5716"/>
        </w:trPr>
        <w:tc>
          <w:tcPr>
            <w:tcW w:w="1002" w:type="dxa"/>
          </w:tcPr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71" w:type="dxa"/>
          </w:tcPr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Drukarka laserowa ze skanerem i kopiarką A4</w:t>
            </w:r>
          </w:p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 Typ drukarki: Kolor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-Funkcje: Drukowanie, Kopiowanie i skanowanie, Faksowanie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- Wyświetlacz: Kolorowy ekran dotykowy 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 Maksymalny rozmiar papieru: A4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 Pamięć: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512MB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 Technologia: Laserowa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- Drukarka sieciowa (podłączenie pod złącze RJ - 45 i  USB), 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 Kopiowanie 2 - stronne: Tak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- Rozdzielczość: do </w:t>
            </w:r>
            <w:r w:rsidRPr="002F3F48">
              <w:rPr>
                <w:rFonts w:ascii="Times New Roman" w:hAnsi="Times New Roman" w:cs="Times New Roman"/>
              </w:rPr>
              <w:t>2,400dpi (2,400 x 600dpi), 600 x 600dpi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- Komplet materiałów eksploatacyjnych (w tym tonery 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CMYK, kabel USB).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- Gwarancja na urządzenie min. </w:t>
            </w:r>
          </w:p>
          <w:p w:rsidR="007A7837" w:rsidRPr="002F3F48" w:rsidRDefault="007A7837" w:rsidP="000556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697" w:type="dxa"/>
          </w:tcPr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1521" w:type="dxa"/>
          </w:tcPr>
          <w:p w:rsidR="007A7837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7" w:type="dxa"/>
          </w:tcPr>
          <w:p w:rsidR="007A7837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837" w:rsidRPr="002F3F48" w:rsidTr="007A7837">
        <w:trPr>
          <w:trHeight w:val="3104"/>
        </w:trPr>
        <w:tc>
          <w:tcPr>
            <w:tcW w:w="1002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71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 xml:space="preserve">Drukarka </w:t>
            </w:r>
          </w:p>
        </w:tc>
        <w:tc>
          <w:tcPr>
            <w:tcW w:w="3443" w:type="dxa"/>
          </w:tcPr>
          <w:p w:rsidR="007A7837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Maksymalny rozmiar nośnika: A</w:t>
            </w: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3+</w:t>
            </w:r>
          </w:p>
          <w:p w:rsidR="007A7837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Prędkość druku w czerni: do 32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/min 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Jakość druku w czerni: do 600x1200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Druk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dwustronny 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Złącze: </w:t>
            </w: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USB (kabel USB w 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zestawie)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Złącze: </w:t>
            </w: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Ethernet (LAN) </w:t>
            </w:r>
          </w:p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 xml:space="preserve">Podajnik papieru min. 100 </w:t>
            </w:r>
          </w:p>
          <w:p w:rsidR="007A7837" w:rsidRPr="00377456" w:rsidRDefault="007A7837" w:rsidP="000556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3F48">
              <w:rPr>
                <w:rFonts w:ascii="Times New Roman" w:eastAsia="Times New Roman" w:hAnsi="Times New Roman" w:cs="Times New Roman"/>
                <w:lang w:eastAsia="pl-PL"/>
              </w:rPr>
              <w:t>stron</w:t>
            </w:r>
          </w:p>
        </w:tc>
        <w:tc>
          <w:tcPr>
            <w:tcW w:w="697" w:type="dxa"/>
          </w:tcPr>
          <w:p w:rsidR="007A7837" w:rsidRPr="002F3F48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szt.</w:t>
            </w:r>
          </w:p>
        </w:tc>
        <w:tc>
          <w:tcPr>
            <w:tcW w:w="1521" w:type="dxa"/>
          </w:tcPr>
          <w:p w:rsidR="007A7837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7" w:type="dxa"/>
          </w:tcPr>
          <w:p w:rsidR="007A7837" w:rsidRDefault="007A7837" w:rsidP="002F3F4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837" w:rsidRPr="002F3F48" w:rsidTr="007A7837">
        <w:trPr>
          <w:trHeight w:val="4253"/>
        </w:trPr>
        <w:tc>
          <w:tcPr>
            <w:tcW w:w="1002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Projektor multimedialny </w:t>
            </w:r>
          </w:p>
        </w:tc>
        <w:tc>
          <w:tcPr>
            <w:tcW w:w="3443" w:type="dxa"/>
          </w:tcPr>
          <w:p w:rsidR="007A7837" w:rsidRPr="00377456" w:rsidRDefault="007A7837" w:rsidP="00377456">
            <w:pPr>
              <w:rPr>
                <w:rFonts w:ascii="Times New Roman" w:hAnsi="Times New Roman" w:cs="Times New Roman"/>
              </w:rPr>
            </w:pPr>
            <w:r w:rsidRPr="00377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Rozdzielczość: </w:t>
            </w:r>
            <w:r w:rsidRPr="00377456">
              <w:rPr>
                <w:rFonts w:ascii="Times New Roman" w:hAnsi="Times New Roman" w:cs="Times New Roman"/>
              </w:rPr>
              <w:t>WXGA 1280 x 800</w:t>
            </w:r>
          </w:p>
          <w:p w:rsidR="007A7837" w:rsidRPr="00377456" w:rsidRDefault="007A7837" w:rsidP="00377456">
            <w:pPr>
              <w:rPr>
                <w:rFonts w:ascii="Times New Roman" w:hAnsi="Times New Roman" w:cs="Times New Roman"/>
              </w:rPr>
            </w:pPr>
            <w:r w:rsidRPr="00377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 xml:space="preserve">Jasność: min. </w:t>
            </w:r>
            <w:r>
              <w:rPr>
                <w:rFonts w:ascii="Times New Roman" w:hAnsi="Times New Roman" w:cs="Times New Roman"/>
              </w:rPr>
              <w:t xml:space="preserve">3000 lumenów </w:t>
            </w:r>
          </w:p>
          <w:p w:rsidR="007A7837" w:rsidRPr="00377456" w:rsidRDefault="007A7837" w:rsidP="00377456">
            <w:pPr>
              <w:rPr>
                <w:rFonts w:ascii="Times New Roman" w:hAnsi="Times New Roman" w:cs="Times New Roman"/>
              </w:rPr>
            </w:pPr>
            <w:r w:rsidRPr="00377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 xml:space="preserve">Kontrast: min. </w:t>
            </w:r>
            <w:r>
              <w:rPr>
                <w:rFonts w:ascii="Times New Roman" w:hAnsi="Times New Roman" w:cs="Times New Roman"/>
              </w:rPr>
              <w:t>20 000</w:t>
            </w:r>
            <w:r w:rsidRPr="00377456">
              <w:rPr>
                <w:rFonts w:ascii="Times New Roman" w:hAnsi="Times New Roman" w:cs="Times New Roman"/>
              </w:rPr>
              <w:t>:1</w:t>
            </w:r>
          </w:p>
          <w:p w:rsidR="007A7837" w:rsidRPr="00377456" w:rsidRDefault="007A7837" w:rsidP="00377456">
            <w:pPr>
              <w:rPr>
                <w:rFonts w:ascii="Times New Roman" w:hAnsi="Times New Roman" w:cs="Times New Roman"/>
              </w:rPr>
            </w:pPr>
            <w:r w:rsidRPr="00377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>Moc lampy: min. 200 W</w:t>
            </w:r>
          </w:p>
          <w:p w:rsidR="007A7837" w:rsidRPr="00377456" w:rsidRDefault="007A7837" w:rsidP="00377456">
            <w:pPr>
              <w:rPr>
                <w:rFonts w:ascii="Times New Roman" w:hAnsi="Times New Roman" w:cs="Times New Roman"/>
              </w:rPr>
            </w:pPr>
            <w:r w:rsidRPr="00377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>Format obrazu: 16:9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7837" w:rsidRPr="00377456" w:rsidRDefault="007A7837" w:rsidP="00377456">
            <w:pPr>
              <w:rPr>
                <w:rFonts w:ascii="Times New Roman" w:hAnsi="Times New Roman" w:cs="Times New Roman"/>
              </w:rPr>
            </w:pPr>
            <w:r w:rsidRPr="00377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>min. żywotność lampy:</w:t>
            </w:r>
            <w:r>
              <w:rPr>
                <w:rFonts w:ascii="Times New Roman" w:hAnsi="Times New Roman" w:cs="Times New Roman"/>
              </w:rPr>
              <w:t xml:space="preserve"> do 10 000 (tryb ekonomiczny)</w:t>
            </w:r>
          </w:p>
          <w:p w:rsidR="007A7837" w:rsidRPr="00377456" w:rsidRDefault="007A7837" w:rsidP="00377456">
            <w:pPr>
              <w:rPr>
                <w:rFonts w:ascii="Times New Roman" w:hAnsi="Times New Roman" w:cs="Times New Roman"/>
              </w:rPr>
            </w:pPr>
            <w:r w:rsidRPr="00377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>obsługiwane złącza: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>HDMI (obsługa 1.4a 3D), VGA (</w:t>
            </w:r>
            <w:proofErr w:type="spellStart"/>
            <w:r w:rsidRPr="00377456">
              <w:rPr>
                <w:rFonts w:ascii="Times New Roman" w:hAnsi="Times New Roman" w:cs="Times New Roman"/>
              </w:rPr>
              <w:t>YPbPr</w:t>
            </w:r>
            <w:proofErr w:type="spellEnd"/>
            <w:r w:rsidRPr="00377456">
              <w:rPr>
                <w:rFonts w:ascii="Times New Roman" w:hAnsi="Times New Roman" w:cs="Times New Roman"/>
              </w:rPr>
              <w:t>/RGB), gniazdo kompozytowe, wejście audio 3.5mm, wyjście audio 3.5mm, RS232, port serwisowy USB</w:t>
            </w:r>
          </w:p>
          <w:p w:rsidR="007A7837" w:rsidRPr="00377456" w:rsidRDefault="007A7837" w:rsidP="003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7456">
              <w:rPr>
                <w:rFonts w:ascii="Times New Roman" w:hAnsi="Times New Roman" w:cs="Times New Roman"/>
              </w:rPr>
              <w:t>uchwyt do projektora sufitowy</w:t>
            </w:r>
          </w:p>
          <w:p w:rsidR="007A7837" w:rsidRPr="002F3F48" w:rsidRDefault="007A7837" w:rsidP="00377456">
            <w:pPr>
              <w:rPr>
                <w:rFonts w:ascii="Times New Roman" w:hAnsi="Times New Roman" w:cs="Times New Roman"/>
              </w:rPr>
            </w:pPr>
            <w:r w:rsidRPr="003774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 xml:space="preserve">kabel </w:t>
            </w:r>
            <w:proofErr w:type="spellStart"/>
            <w:r w:rsidRPr="00377456">
              <w:rPr>
                <w:rFonts w:ascii="Times New Roman" w:hAnsi="Times New Roman" w:cs="Times New Roman"/>
              </w:rPr>
              <w:t>Hdmi</w:t>
            </w:r>
            <w:proofErr w:type="spellEnd"/>
            <w:r w:rsidRPr="00377456">
              <w:rPr>
                <w:rFonts w:ascii="Times New Roman" w:hAnsi="Times New Roman" w:cs="Times New Roman"/>
              </w:rPr>
              <w:t xml:space="preserve"> 15m.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456">
              <w:rPr>
                <w:rFonts w:ascii="Times New Roman" w:hAnsi="Times New Roman" w:cs="Times New Roman"/>
              </w:rPr>
              <w:t>projektora</w:t>
            </w:r>
          </w:p>
        </w:tc>
        <w:tc>
          <w:tcPr>
            <w:tcW w:w="697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</w:tr>
      <w:tr w:rsidR="007A7837" w:rsidRPr="002F3F48" w:rsidTr="007A7837">
        <w:trPr>
          <w:trHeight w:val="841"/>
        </w:trPr>
        <w:tc>
          <w:tcPr>
            <w:tcW w:w="1002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do projektora</w:t>
            </w:r>
          </w:p>
        </w:tc>
        <w:tc>
          <w:tcPr>
            <w:tcW w:w="3443" w:type="dxa"/>
          </w:tcPr>
          <w:p w:rsidR="007A7837" w:rsidRDefault="007A7837" w:rsidP="00377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7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ekranu: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elektryczny</w:t>
            </w:r>
          </w:p>
          <w:p w:rsidR="007A7837" w:rsidRPr="00377456" w:rsidRDefault="007A7837" w:rsidP="00377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Pr="00377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ymiary ekranu: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77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x 200 cm</w:t>
            </w:r>
          </w:p>
          <w:p w:rsidR="007A7837" w:rsidRPr="00377456" w:rsidRDefault="007A7837" w:rsidP="00055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77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77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  <w:tc>
          <w:tcPr>
            <w:tcW w:w="697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21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</w:tr>
      <w:tr w:rsidR="007A7837" w:rsidRPr="002F3F48" w:rsidTr="007A7837">
        <w:trPr>
          <w:trHeight w:val="1832"/>
        </w:trPr>
        <w:tc>
          <w:tcPr>
            <w:tcW w:w="1002" w:type="dxa"/>
          </w:tcPr>
          <w:p w:rsidR="007A7837" w:rsidRDefault="007A7837" w:rsidP="00055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71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>Telewizor 42 cali+ zaczep pod telewizor</w:t>
            </w:r>
          </w:p>
        </w:tc>
        <w:tc>
          <w:tcPr>
            <w:tcW w:w="3443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przekątna ekranu: 43”</w:t>
            </w:r>
          </w:p>
          <w:p w:rsidR="007A7837" w:rsidRPr="009737BD" w:rsidRDefault="007A7837" w:rsidP="0097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9737BD">
              <w:rPr>
                <w:rFonts w:ascii="Times New Roman" w:hAnsi="Times New Roman" w:cs="Times New Roman"/>
              </w:rPr>
              <w:t>yświetlacz: LED Full HD</w:t>
            </w:r>
          </w:p>
          <w:p w:rsidR="007A7837" w:rsidRPr="009737BD" w:rsidRDefault="007A7837" w:rsidP="0097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9737BD">
              <w:rPr>
                <w:rFonts w:ascii="Times New Roman" w:hAnsi="Times New Roman" w:cs="Times New Roman"/>
              </w:rPr>
              <w:t>ozdzielczość panelu: 1920 x 1080</w:t>
            </w:r>
          </w:p>
          <w:p w:rsidR="007A7837" w:rsidRPr="009737BD" w:rsidRDefault="007A7837" w:rsidP="0097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</w:t>
            </w:r>
            <w:r w:rsidRPr="009737BD">
              <w:rPr>
                <w:rFonts w:ascii="Times New Roman" w:hAnsi="Times New Roman" w:cs="Times New Roman"/>
              </w:rPr>
              <w:t>ormat obrazu: 16:9</w:t>
            </w:r>
          </w:p>
          <w:p w:rsidR="007A7837" w:rsidRDefault="007A7837" w:rsidP="0097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</w:t>
            </w:r>
            <w:r w:rsidRPr="009737BD">
              <w:rPr>
                <w:rFonts w:ascii="Times New Roman" w:hAnsi="Times New Roman" w:cs="Times New Roman"/>
              </w:rPr>
              <w:t>asność: 250  cd/m²</w:t>
            </w:r>
          </w:p>
          <w:p w:rsidR="007A7837" w:rsidRPr="009737BD" w:rsidRDefault="007A7837" w:rsidP="0097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min. liczba złączy HDMI: </w:t>
            </w:r>
            <w:r w:rsidRPr="009737BD">
              <w:rPr>
                <w:rFonts w:ascii="Times New Roman" w:hAnsi="Times New Roman" w:cs="Times New Roman"/>
              </w:rPr>
              <w:t>3</w:t>
            </w:r>
          </w:p>
          <w:p w:rsidR="007A7837" w:rsidRPr="002F3F48" w:rsidRDefault="007A7837" w:rsidP="0097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l</w:t>
            </w:r>
            <w:r w:rsidRPr="009737BD">
              <w:rPr>
                <w:rFonts w:ascii="Times New Roman" w:hAnsi="Times New Roman" w:cs="Times New Roman"/>
              </w:rPr>
              <w:t>iczba złączy USB</w:t>
            </w:r>
            <w:r>
              <w:rPr>
                <w:rFonts w:ascii="Times New Roman" w:hAnsi="Times New Roman" w:cs="Times New Roman"/>
              </w:rPr>
              <w:t>:</w:t>
            </w:r>
            <w:r w:rsidRPr="009737B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7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521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</w:tr>
      <w:tr w:rsidR="007A7837" w:rsidRPr="002F3F48" w:rsidTr="007A7837">
        <w:trPr>
          <w:trHeight w:val="248"/>
        </w:trPr>
        <w:tc>
          <w:tcPr>
            <w:tcW w:w="1002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Odtwarzacz DVD</w:t>
            </w:r>
          </w:p>
        </w:tc>
        <w:tc>
          <w:tcPr>
            <w:tcW w:w="3443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7A7837" w:rsidRPr="002F3F48" w:rsidRDefault="007A7837" w:rsidP="0005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521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A7837" w:rsidRDefault="007A7837" w:rsidP="00055643">
            <w:pPr>
              <w:rPr>
                <w:rFonts w:ascii="Times New Roman" w:hAnsi="Times New Roman" w:cs="Times New Roman"/>
              </w:rPr>
            </w:pPr>
          </w:p>
        </w:tc>
      </w:tr>
    </w:tbl>
    <w:p w:rsidR="00055643" w:rsidRDefault="00055643"/>
    <w:p w:rsidR="007A7837" w:rsidRDefault="007A7837">
      <w:r w:rsidRPr="007A7837">
        <w:t>Parametry sprzętu wskazane, powinny być identyczne jak w minimalnym wymaganiu Zamawiającego.</w:t>
      </w:r>
    </w:p>
    <w:p w:rsidR="007A7837" w:rsidRDefault="007A7837">
      <w:r w:rsidRPr="007A7837">
        <w:t>Szczegółowe określenie w przypadku zaoferowania sprzętu winny być</w:t>
      </w:r>
      <w:r>
        <w:t xml:space="preserve"> o parametrach równoważnych</w:t>
      </w:r>
    </w:p>
    <w:sectPr w:rsidR="007A78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C4" w:rsidRDefault="00101CC4" w:rsidP="00055643">
      <w:r>
        <w:separator/>
      </w:r>
    </w:p>
  </w:endnote>
  <w:endnote w:type="continuationSeparator" w:id="0">
    <w:p w:rsidR="00101CC4" w:rsidRDefault="00101CC4" w:rsidP="0005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C4" w:rsidRDefault="00101CC4" w:rsidP="00055643">
      <w:r>
        <w:separator/>
      </w:r>
    </w:p>
  </w:footnote>
  <w:footnote w:type="continuationSeparator" w:id="0">
    <w:p w:rsidR="00101CC4" w:rsidRDefault="00101CC4" w:rsidP="0005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37" w:rsidRDefault="007A7837" w:rsidP="007A7837">
    <w:pPr>
      <w:pStyle w:val="Nagwek"/>
      <w:jc w:val="center"/>
    </w:pPr>
    <w:r w:rsidRPr="007A7837">
      <w:rPr>
        <w:noProof/>
        <w:lang w:eastAsia="pl-PL"/>
      </w:rPr>
      <w:drawing>
        <wp:inline distT="0" distB="0" distL="0" distR="0">
          <wp:extent cx="4333875" cy="371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2AD"/>
    <w:multiLevelType w:val="hybridMultilevel"/>
    <w:tmpl w:val="CD28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43"/>
    <w:rsid w:val="00055643"/>
    <w:rsid w:val="00101CC4"/>
    <w:rsid w:val="002F3F48"/>
    <w:rsid w:val="00377456"/>
    <w:rsid w:val="00436908"/>
    <w:rsid w:val="007A7837"/>
    <w:rsid w:val="009737BD"/>
    <w:rsid w:val="00E64373"/>
    <w:rsid w:val="00F8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DE9F-3853-49DD-AE68-01E5E135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6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6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643"/>
    <w:rPr>
      <w:vertAlign w:val="superscript"/>
    </w:rPr>
  </w:style>
  <w:style w:type="character" w:customStyle="1" w:styleId="specificationtext">
    <w:name w:val="specificationtext"/>
    <w:basedOn w:val="Domylnaczcionkaakapitu"/>
    <w:rsid w:val="00377456"/>
  </w:style>
  <w:style w:type="paragraph" w:styleId="Nagwek">
    <w:name w:val="header"/>
    <w:basedOn w:val="Normalny"/>
    <w:link w:val="NagwekZnak"/>
    <w:uiPriority w:val="99"/>
    <w:unhideWhenUsed/>
    <w:rsid w:val="007A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837"/>
  </w:style>
  <w:style w:type="paragraph" w:styleId="Stopka">
    <w:name w:val="footer"/>
    <w:basedOn w:val="Normalny"/>
    <w:link w:val="StopkaZnak"/>
    <w:uiPriority w:val="99"/>
    <w:unhideWhenUsed/>
    <w:rsid w:val="007A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837"/>
  </w:style>
  <w:style w:type="paragraph" w:styleId="Akapitzlist">
    <w:name w:val="List Paragraph"/>
    <w:basedOn w:val="Normalny"/>
    <w:uiPriority w:val="34"/>
    <w:qFormat/>
    <w:rsid w:val="007A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kom2</cp:lastModifiedBy>
  <cp:revision>3</cp:revision>
  <dcterms:created xsi:type="dcterms:W3CDTF">2018-08-31T04:37:00Z</dcterms:created>
  <dcterms:modified xsi:type="dcterms:W3CDTF">2018-09-04T06:11:00Z</dcterms:modified>
</cp:coreProperties>
</file>