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19" w:rsidRPr="005D0E79" w:rsidRDefault="008B4F19" w:rsidP="005D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0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Przetarg nieograniczony na zadanie: </w:t>
      </w:r>
      <w:r w:rsidR="005D0E79" w:rsidRPr="005D0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5D0E79" w:rsidRPr="005D0E79">
        <w:rPr>
          <w:rFonts w:ascii="Times New Roman" w:hAnsi="Times New Roman" w:cs="Times New Roman"/>
          <w:b/>
          <w:sz w:val="24"/>
          <w:szCs w:val="24"/>
        </w:rPr>
        <w:t xml:space="preserve">Dostawa sprzętu </w:t>
      </w:r>
      <w:r w:rsidR="00A31472">
        <w:rPr>
          <w:rFonts w:ascii="Times New Roman" w:hAnsi="Times New Roman" w:cs="Times New Roman"/>
          <w:b/>
          <w:sz w:val="24"/>
          <w:szCs w:val="24"/>
        </w:rPr>
        <w:t xml:space="preserve">elektroniczno- komputerowego </w:t>
      </w:r>
      <w:r w:rsidR="005D0E79" w:rsidRPr="005D0E79">
        <w:rPr>
          <w:rFonts w:ascii="Times New Roman" w:hAnsi="Times New Roman" w:cs="Times New Roman"/>
          <w:b/>
          <w:sz w:val="24"/>
          <w:szCs w:val="24"/>
        </w:rPr>
        <w:t>do Zespołu Szkół Zawodowych im. Stanisława Staszica w Wysokiem Mazowieckiem”</w:t>
      </w:r>
      <w:r w:rsidRPr="005D0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B4F19" w:rsidRPr="00A7665F" w:rsidRDefault="008B4F19" w:rsidP="005A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ramach projektu </w:t>
      </w:r>
      <w:r w:rsidR="003947F6" w:rsidRPr="00A76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RPO.03.03.01-20-0085/16</w:t>
      </w:r>
      <w:r w:rsidRPr="00A76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3947F6" w:rsidRPr="00A76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Doskonalenie zawodowe kluczem do sukcesu na rynku pracy</w:t>
      </w:r>
      <w:r w:rsidRPr="00A76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8B4F19" w:rsidRPr="005A128A" w:rsidRDefault="008B4F19" w:rsidP="008B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B4F19" w:rsidRPr="008B4F19" w:rsidRDefault="005A128A" w:rsidP="008B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7D71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bookmarkStart w:id="0" w:name="_GoBack"/>
      <w:bookmarkEnd w:id="0"/>
      <w:r w:rsidR="008B4F19"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A7665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B4F19"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D720CF">
        <w:rPr>
          <w:rFonts w:ascii="Times New Roman" w:hAnsi="Times New Roman" w:cs="Times New Roman"/>
          <w:color w:val="000000"/>
          <w:sz w:val="24"/>
          <w:szCs w:val="24"/>
        </w:rPr>
        <w:t>SIWZ</w:t>
      </w:r>
      <w:r w:rsidR="008B4F19"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28A" w:rsidRDefault="005A128A" w:rsidP="008B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</w:p>
    <w:p w:rsidR="008B4F19" w:rsidRPr="008B4F19" w:rsidRDefault="005A128A" w:rsidP="008B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8B4F19"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………….</w:t>
      </w:r>
    </w:p>
    <w:p w:rsidR="005A128A" w:rsidRDefault="005A128A" w:rsidP="008B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28A" w:rsidRDefault="005A128A" w:rsidP="008B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E79" w:rsidRPr="005D0E79" w:rsidRDefault="005D0E79" w:rsidP="005D0E79">
      <w:pPr>
        <w:widowControl w:val="0"/>
        <w:tabs>
          <w:tab w:val="left" w:pos="765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0E7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D720CF" w:rsidRPr="003947F6" w:rsidRDefault="00D720CF" w:rsidP="00D720CF">
      <w:pPr>
        <w:widowControl w:val="0"/>
        <w:tabs>
          <w:tab w:val="left" w:pos="765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>Zawarta w dniu ………………. w Wysokiem Mazowieckiem,</w:t>
      </w:r>
      <w:r w:rsidRPr="003947F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947F6" w:rsidRPr="003947F6" w:rsidRDefault="00D720CF" w:rsidP="003947F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F6">
        <w:rPr>
          <w:rFonts w:ascii="Times New Roman" w:hAnsi="Times New Roman" w:cs="Times New Roman"/>
          <w:b/>
          <w:sz w:val="24"/>
          <w:szCs w:val="24"/>
        </w:rPr>
        <w:t xml:space="preserve">pomiędzy </w:t>
      </w:r>
      <w:r w:rsidR="003947F6" w:rsidRPr="003947F6">
        <w:rPr>
          <w:rFonts w:ascii="Times New Roman" w:hAnsi="Times New Roman" w:cs="Times New Roman"/>
          <w:b/>
          <w:sz w:val="24"/>
          <w:szCs w:val="24"/>
        </w:rPr>
        <w:t xml:space="preserve">Powiatem Wysokomazowieckim, ul. Ludowa 15A, 18-200 Wysokie Mazowieckie, NIP 7221600038, w imieniu i na rzecz, którego działa </w:t>
      </w:r>
      <w:r w:rsidR="00A31472" w:rsidRPr="003947F6">
        <w:rPr>
          <w:rFonts w:ascii="Times New Roman" w:hAnsi="Times New Roman" w:cs="Times New Roman"/>
          <w:b/>
          <w:sz w:val="24"/>
          <w:szCs w:val="24"/>
        </w:rPr>
        <w:t>Zespół</w:t>
      </w:r>
      <w:r w:rsidR="003947F6" w:rsidRPr="003947F6">
        <w:rPr>
          <w:rFonts w:ascii="Times New Roman" w:hAnsi="Times New Roman" w:cs="Times New Roman"/>
          <w:b/>
          <w:sz w:val="24"/>
          <w:szCs w:val="24"/>
        </w:rPr>
        <w:t xml:space="preserve"> Szkół Zawodowych im. Stanisława Staszica ul. Jagiellońska 4, </w:t>
      </w:r>
      <w:r w:rsidR="003947F6" w:rsidRPr="003947F6">
        <w:rPr>
          <w:rFonts w:ascii="Times New Roman" w:hAnsi="Times New Roman" w:cs="Times New Roman"/>
          <w:b/>
          <w:sz w:val="24"/>
          <w:szCs w:val="24"/>
        </w:rPr>
        <w:br/>
        <w:t>18-200 Wysokie Mazowieckie NIP 722 -11-70-371, reprezentowanym przez Andrzeja Jamiołkowskiego   Dyrektora Szkoły zwanym dalej Zamawiającym,</w:t>
      </w:r>
    </w:p>
    <w:p w:rsidR="005D0E79" w:rsidRPr="005D0E79" w:rsidRDefault="00A7665F" w:rsidP="00A766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0E79" w:rsidRPr="005D0E79">
        <w:rPr>
          <w:rFonts w:ascii="Times New Roman" w:hAnsi="Times New Roman" w:cs="Times New Roman"/>
          <w:b/>
          <w:sz w:val="24"/>
          <w:szCs w:val="24"/>
        </w:rPr>
        <w:t xml:space="preserve">firmą: </w:t>
      </w:r>
      <w:r w:rsidR="003947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0E79" w:rsidRPr="005D0E79">
        <w:rPr>
          <w:rFonts w:ascii="Times New Roman" w:hAnsi="Times New Roman" w:cs="Times New Roman"/>
          <w:b/>
          <w:sz w:val="24"/>
          <w:szCs w:val="24"/>
        </w:rPr>
        <w:br/>
        <w:t xml:space="preserve">…………………………………………………………………. </w:t>
      </w:r>
    </w:p>
    <w:p w:rsidR="005D0E79" w:rsidRPr="005D0E79" w:rsidRDefault="005D0E79" w:rsidP="005D0E79">
      <w:pPr>
        <w:widowControl w:val="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9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5D0E79" w:rsidRPr="005D0E79" w:rsidRDefault="005D0E79" w:rsidP="005D0E79">
      <w:pPr>
        <w:widowControl w:val="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………………………………………………………………….,</w:t>
      </w:r>
    </w:p>
    <w:p w:rsidR="005D0E79" w:rsidRPr="005D0E79" w:rsidRDefault="005D0E79" w:rsidP="005D0E79">
      <w:pPr>
        <w:widowControl w:val="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9">
        <w:rPr>
          <w:rFonts w:ascii="Times New Roman" w:hAnsi="Times New Roman" w:cs="Times New Roman"/>
          <w:b/>
          <w:sz w:val="24"/>
          <w:szCs w:val="24"/>
        </w:rPr>
        <w:t>zwanym dalej Wykonawcą.</w:t>
      </w:r>
    </w:p>
    <w:p w:rsidR="005D0E79" w:rsidRPr="005D0E79" w:rsidRDefault="005D0E79" w:rsidP="00144C9A">
      <w:pPr>
        <w:ind w:firstLine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E79">
        <w:rPr>
          <w:rFonts w:ascii="Times New Roman" w:hAnsi="Times New Roman" w:cs="Times New Roman"/>
          <w:b/>
          <w:sz w:val="24"/>
          <w:szCs w:val="24"/>
        </w:rPr>
        <w:t>Strony zawierają umowę w ramach zamówienia publicznego w trybie przetargu nieograniczonego zgodnie z przepisami ustawy z dnia 29 stycznia 2004 r.</w:t>
      </w:r>
      <w:r w:rsidRPr="005D0E7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D0E79">
        <w:rPr>
          <w:rFonts w:ascii="Times New Roman" w:hAnsi="Times New Roman" w:cs="Times New Roman"/>
          <w:b/>
          <w:sz w:val="24"/>
          <w:szCs w:val="24"/>
        </w:rPr>
        <w:t>Prawo zamówień publicznych (Dz. U. z 2017 r. poz. 1579 z późn. zm.).</w:t>
      </w:r>
    </w:p>
    <w:p w:rsidR="005A128A" w:rsidRDefault="005A128A" w:rsidP="008B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B4F19" w:rsidRPr="008B4F19" w:rsidRDefault="005A128A" w:rsidP="008B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="008B4F19"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8B4F19" w:rsidRPr="008B4F19" w:rsidRDefault="005A128A" w:rsidP="008B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8B4F19"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A128A" w:rsidRDefault="005A128A" w:rsidP="008B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1. Zamawiający kupuje, a Wykonawca zobowiązuje się przenieść na Zamawiającego własność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niżej wymienionych przedmiotów, zwanych dalej „sprzętem” lub „towarem”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oraz towar wydać, natomiast Zamawiający zobowiązuje się towar odebrać i zapłacić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Wykonawcy cenę określoną w § 4 ust. 1 Umowy.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2. Wykonawca zobligowany jest dostarczyć Zamawiającemu na własny koszt i ryzyko sprzęt,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zgodnie z warunkami oraz postanowieniami niniejszej umowy, wymogami określonymi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 Specyfikacji Istotnych Warunków Zamówienia zwanej dalej „SIWZ” lub „specyfikacją”, oraz</w:t>
      </w:r>
      <w:r w:rsidR="00144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złożoną ofertą Wykonawcy.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3. W ramach realizacji Umowy Wykonawca zobowiązany jest do zrealizowania usług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towarzyszących przedmiotowej sprzedaży, takich jak transport, ubezpieczenie na czas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transportu, rozładunek, wniesienie oraz ustawienie przedmiotu zamówienia w pomieszczeniu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wskazanym przez Zamawiającego, a także (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jeżeli dotyczy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) jego instalację i uruchomienie oraz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wszelkich usług dodatkowych takich jak pomoc techniczna, serwisy gwarancyjne oraz wszelkich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lastRenderedPageBreak/>
        <w:t>innych nie wymienionych z nazwy, a niezbędnych do wykonania Umowy.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4. Szczegółowe określenie towaru zostało zawarte w specyfikacji oraz ofercie Wykonawcy.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5. Dostarczony sprzęt musi być tak zapakowany, aby zapobiec jego uszkodzeniu lub pogorszeniu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stanu podczas transportu do miejsca dostawy.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6. Wykonawca dostarczy sprzęt kompletny posiadający wszelkie kable, materiały eksploatacyjne,</w:t>
      </w:r>
      <w:r w:rsidR="005D0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podzespoły itp., niezbędne do jego prawidłowego użytkowania, gotowy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do uruchomienia</w:t>
      </w:r>
      <w:r w:rsidR="005D0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i użytkowania bez dodatkowych zakupów.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7. Wykonawca dostarczy sprzęt dopuszczony do obrotu i stosowania w krajach UE.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(jeśli dotyczy)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Wykonawca zobowiązuje się załączyć dokumentacją techniczną, eksploatacyjną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w języku polskim, zawierającą instrukcję obsługi i serwisowania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dokument</w:t>
      </w:r>
      <w:r w:rsidR="00992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gwarancyjny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(jeśli dotyczy)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Do wszystkich ujętych w zamówieniu systemów operacyjnych i programów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wymagane jest dołączenie nośników, a także instrukcji instalacji i obsługi oraz certyfikatów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potwierdzających prawo Zamawiającego do korzystania z Oprogramowania w ramach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niniejszego zamówienia.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(jeśli dotyczy)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Wykonawca oświadcza, że jest uprawniony do wprowadzenia do obrotu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oprogramowania dostarczonego wraz ze sprzętem, wraz z licencją na korzystanie z niego oraz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że Zamawiający wskutek zawarcia Umowy nabywa licencję do korzystania w ramach zwykłego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użytku ze wszelkiego oprogramowania dostarczonego wraz ze sprzętem.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(jeśli dotyczy)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Wykonawca zapewni Zamawiającemu dostęp do aktualizacji sterowników za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pośrednictwem serwisu internetowego.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(jeśli dotyczy)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Celem umożliwienia realizacji niniejszej Umowy Wykonawca wydaje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i przenosi na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Zamawiającego prawo własności nośnika oprogramowania oraz instrukcji,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 których mowa</w:t>
      </w:r>
      <w:r w:rsidR="00886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ust. 9.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(jeśli dotyczy)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Wykonawca zobowiązuje się do dołożenia wszelkich starań, aby dostarczone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ramach Umowy Oprogramowanie funkcjonowało bezawaryjnie, a dane zawarte w bazie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pozbawione były błędów językowych, funkcjonalnych i merytorycznych.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(jeśli dotyczy)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przypadku wady oprogramowania uniemożliwiającej jego prawidłowe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działanie zgodnie z funkcjonalnością określoną w ofercie, Wykonawca niezwłocznie na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wezwanie Zamawiającego usunie wady, a w przypadku niemożności ich usunięcia dostarczy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Zamawiającemu nowy pozbawiony wad egzemplarz Oprogramowania, spełniający</w:t>
      </w:r>
      <w:r w:rsidR="00886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funkcjonalność określoną w specyfikacji i umożliwiający jego prawidłową instalację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i działanie.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(jeśli dotyczy)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Wykonawca zapewnia, że dostarczone oprogramowanie nie posiada wad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fizycznych i prawnych oraz jest wolne od roszczeń osób trzecich i udziela gwarancji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poprawne działanie oprogramowania.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(jeśli dotyczy)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przypadku podniesienia przez osoby trzecie przeciwko Zamawiającemu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roszczeń związanych z Oprogramowaniem, Wykonawca zobowiązuje się podjąć wszelkie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niezbędne czynności prawne i faktyczne w celu zwolnienia Zamawiającego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od odpowiedzialności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stosunku do takich osób trzecich. Wykonawca zwróci także Zamawiającemu wszelkie koszty i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straty poniesione w wyniku lub w związku z roszczeniami osób trzecich, o których mowa w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zdaniu poprzedzającym, w tym koszty zastępstwa procesowego. Zamawiający zobowiązuje się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do bezzwłocznego poinformowania Wykonawcy o takich roszczeniach i umożliwi Wykonawcy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pełny i aktywny udział w postępowaniu dotyczącym tych roszczeń. W razie niewykazania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bezzasadności takich roszczeń (w całości lub części) mimo pomocy Wykonawcy, Wykonawca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nieodwołalnie i bezwarunkowo zaspokoi wszelkie roszczenia orzeczone wobec Zamawiającego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prawomocnym orzeczeniem sądu. Ponadto, w takim przypadku Wykonawca na swój własny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koszt i wg własnego wyboru: uzyska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lastRenderedPageBreak/>
        <w:t>dla Zamawiającego prawo dalszego użytkowania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Oprogramowania albo zapewni modyfikację Oprogramowania tak, żeby było zgodne z Umową,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ale wolne od roszczeń osób trzecich.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17. Wykonawca zobowiązuje się do niezwłocznej wymiany dostarczonego sprzętu na własny koszt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i odpowiedzialność, w przypadku, gdy nie spełnia on minimalnych wymagań określonych przez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Zamawiającego w specyfikacji. Przepis § 2 ust. 5 i 6 Umowy stosuje się odpowiednio.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18. Wykonawca oświadcza, że posiada odpowiednie warunki, środki, wiedzę i doświadczenie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konieczne do właściwego wykonania swoich obowiązków określonych w Umowie oraz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zobowiązuje się do ich wykonania z należytą starannością, wynikającą z zawodowego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charakteru prowadzonej przez siebie działalności gospodarczej, zgodnie ze współczesną wiedzą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techniczną oraz w oparciu o obowiązujące przepisy, normy i standardy.</w:t>
      </w:r>
    </w:p>
    <w:p w:rsidR="005A128A" w:rsidRDefault="005A128A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i miejsce realizacji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1. Termin realizacji przedmiotu Umowy: dla każdej części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……. dni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od dnia podpisania umowy.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2. Wykonawca dostarczy przedmiot Umowy na własny koszt i odpowiedzialność pod adres: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 lub pod wskazany adres jednostki Zamawiającego na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Terminy dostawy zostaną uzgodnione przez Strony telefonicznie</w:t>
      </w:r>
      <w:r w:rsidR="00D72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i potwierdzone przez Zamawiającego pisemnie lub faksem, co najmniej 1 dzień przed realizacją.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3. Rodzaj i jakość wymaganego opakowania określają stosowne normy techniczne,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przypadku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braku takich norm, wszelkie znane Wykonawcy okoliczności dotyczące warunków transportu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towaru do miejsca dostawy oraz warunków, jakich można spodziewać się w miejscu dostawy.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4. Dostarczony sprzęt musi mieć kompletną dokumentację użytkownika, zwłaszcza instrukcję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obsługi w języku polskim (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jeśli dotyczy),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dokument gwarancyjny (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jeśli dotyczy)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, wymagane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specyfikacji certyfikaty oraz (w razie konieczności) licencje na oprogramowanie. W ramach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procedury odbioru Zamawiający zastrzega sobie prawo weryfikacji czy oprogramowanie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i powiązane z nim elementy, takie jak certyfikaty/etykiety producenta oprogramowania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dołączone do oprogramowania, są oryginalne i licencjonowane zgodnie z prawem.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powyższym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celu Zamawiający może zwrócić się do przedstawicieli producenta danego oprogramowania z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prośbą o weryfikację czy oferowane oprogramowanie i materiały do niego dołączone są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oryginalne. W przypadku identyfikacji nielicencjonowanego lub podrobionego oprogramowania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lub jego elementów, w tym podrobionych lub przerobionych certyfikatów/etykiet producenta,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wstrzymania płatności do czasu dostarczenia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oprogramowania i certyfikatów/etykiet należycie licencjonowanych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i oryginalnych oraz do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odstąpienia od Umowy w terminie 30 dni od daty dostawy. Ponadto, powyższe informacje</w:t>
      </w:r>
      <w:r w:rsidR="00D72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zostaną przekazane właściwym organom w celu wszczęcia stosownych postępowań.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5. Odbioru ilościowego i jakościowego dostarczonego towaru dokonają w dniu dostawy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upoważnieni przedstawiciele Zamawiającego. Na potwierdzenie czynności odbioru, zostanie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spisany i podpisany przez upoważnionych przedstawicieli każdej ze Stron protokół odbioru.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6. Protokół odbioru powinien zawierać w szczególności: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1) datę i miejsce odbioru przedmiotu zamówienia;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2) wykaz dostarczonego towaru;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3) oświadczenie przedstawicieli o braku lub istnieniu wad w wykonaniu zamówienia.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7. W przypadku, gdy sprzęt będzie posiadał wady w rozumieniu § 6 Umowy, Zamawiający nie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odbierze sprzętu i wyznaczy Wykonawcy dodatkowy termin na dostawę sprzętu wolnego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lastRenderedPageBreak/>
        <w:t>od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wad, bez ponoszenia przez Zamawiającego z tego tytułu jakichkolwiek dodatkowych kosztów.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8. Dokonanie odbioru sprzętu zgodnie z postanowieniami Umowy nie zwalnia Wykonawcy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roszczeń z tytułu rękojmi lub gwarancji jakości.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9. Wykonawca zapewni takie opakowanie towaru, jakie wymagane jest, by nie dopuścić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do jego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uszkodzenia lub pogorszenia jakości w trakcie transportu do miejsca dostawy.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10. Rodzaj i jakość wymaganego opakowania określają stosowne normy techniczne,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a w przypadku braku takich norm, wszelkie znane Wykonawcy okoliczności dotyczące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warunków transportu towaru do miejsca dostawy oraz warunków, jakich można spodziewać się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miejscu dostawy.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11. Stwierdzenie przez przedstawiciela Zamawiającego usunięcia przez Wykonawcę wad będzie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stanowić podstawę do podpisania protokołu odbioru bez zastrzeżeń.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Osoby odpowiedzialne za realizację Umowy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1. Do merytorycznej współpracy i koordynacji w sprawach objętych Umową, w tym podpisania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protokołu odbioru, upoważnia się: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1) ze strony Zamawiającego: …………………………..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2) ze strony Wykonawcy: …………………………………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2. Osoby wymienione w ust. 1 są uprawnione do uzgadniania form i metod pracy, udzielania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koniecznych informacji, podpisania protokołu odbioru, podejmowania innych niezbędnych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działań wynikających z niniejszej Umowy, koniecznych do prawidłowego wykonania Umowy.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3. Zmiana osób uprawnionych do reprezentowania Stron, o których mowa w ust. 1 będzie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odbywać się poprzez pisemne zgłoszenie drugiej Stronie i nie wymaga zmiany treści niniejszej</w:t>
      </w:r>
      <w:r w:rsidR="0099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1. Wynagrodzenie za wykonanie przedmiotu Umowy, zgodnie z wybraną ofertą Wykonawcy,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wynosi łącznie: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 PLN brutto* (słownie: .....................),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tym …..% VAT,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4F19" w:rsidRPr="008B4F19" w:rsidRDefault="00A31472" w:rsidP="00A31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kwocie: …….. (słownie: ………).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r w:rsidRPr="008B4F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przypadku zamówienia realizowanego na podstawie przepisów, dotyczących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wewnątrzwspólnotowego obrotu gospodarczego lub zamówienia, które prowadzi do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powstania u Zamawiającego obowiązku podatkowego (tzw. odwrotne obciążenie)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miejscu wartości brutto wpisane zostaną wartości netto wraz w właściwą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adnotacją.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2. Wynagrodzenie, o którym mowa w ust. 1 jest wynagrodzeniem kosztorysowym, przy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zachowaniu jednostkowych cen ryczałtowych obejmujących wszystkie czynności niezbędne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prawidłowego wykonania Umowy zgodnie ze specyfikacją oraz złożoną przez Wykonawcę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fertą, nawet, jeśli czynności te nie zostały wprost wyszczególnione w treści niniejszej Umowy.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Wykonawca mając możliwość uprzedniego ustalenia wszystkich warunków technicznych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związanych z realizacją Umowy, nie może żądać podwyższenia wynagrodzenia, nawet, jeżeli z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przyczyn od siebie niezależnych nie mógł przewidzieć wszystkich czynności niezbędnych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prawidłowego wykonania niniejszej Umowy.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3. Wynagrodzenie, o którym mowa w ust 1. obejmuje stawki podatku VAT, jakie zostaną</w:t>
      </w:r>
    </w:p>
    <w:p w:rsidR="008B4F19" w:rsidRPr="008B4F19" w:rsidRDefault="008B4F19" w:rsidP="00DF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zastosowane na fakturze.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płatności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Wykonawca zobowiązany jest dostarczyć do siedziby Zamawiającego prawidłowo wystawioną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pod względem rachunkowym i formalnym fakturę po podpisaniu bez zastrzeżeń protokołu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obioru wg zasad określonych w § 2 ust. 4 – 11.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2. Zapłata prawidłowo wystawionej faktury przez Wykonawcę po wykonaniu przedmiotu Umowy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nastąpi w terminie do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dni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od daty doręczenia prawidłowo wystawionej faktury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do siedziby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3. Za datę zapłaty uznaje się dzień obciążenia rachunku bankowego Zamawiającego.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4. Wynagrodzenie Wykonawcy zostanie przelane na rachunek bankowy wskazany na fakturze.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5. Zamawiający zastrzega, a Wykonawca wyraża zgodę, że termin zapłaty wynagrodzenia,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którym mowa w §4 ust.1 uzależniony jest od otrzymania środków finansowych przez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Zamawiającego od Instytucji Pośredniczącej w ramach realizowanego projektu . w związku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powyższym, wynagrodzenie zostanie uiszczone w terminie </w:t>
      </w:r>
      <w:r w:rsidRPr="00D720C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 dni od otrzymania środków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finansowych przez Zamawiającego od Instytucji Pośredniczącej na podstawie prawidłowo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wystawionej faktury. Zamawiający będzie informował Wykonawcę o przewidywanym terminie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zapłaty.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Gwarancja i rękojmia za wady fizyczne i prawne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1. Wykonawca jest odpowiedzialny względem Zamawiającego za wady fizyczne i prawne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przedmiotu Umowy na zasadach określonych w Kodeksie cywilnym, z zastrzeżeniem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postanowień niniejszej Umowy.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2. Uprawnienia z tytułu rękojmi za wady fizyczne przedmiotu Umowy przysługują Zamawiającemu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niezależnie od uprawnień wynikających z gwarancji – wszelkie postanowienia zawarte w ofercie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Wykonawcy, a sprzeczne z powyższym, uważa się za bezskuteczne wobec Stron.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3. Wykonawca oświadcza, że zamawiany towar jest dopuszczony do obrotu na terenie kraju,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odpowiada wymaganiom Polskich Norm oraz posiada ocenę zgodności wyrobu z zasadniczymi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wymaganiami dyrektyw UE.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4. Wykonawca oświadcza, że dostarczony sprzęt będzie fabrycznie nowy, w I gatunku,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nieuszkodzony, wolny od wad fizycznych i prawnych, w pełni sprawny i funkcjonujący bez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jakichkolwiek zakłóceń oraz zastrzeżeń, pozbawiony wad fizycznych oraz praw i obciążeń osób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trzecich, a także odpowiadający obowiązującym normom i posiadający niezbędne certyfikaty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i atesty zgodnie z obowiązującymi przepisami prawa oraz wymaganymi przez Zamawiającego.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5. Przez wadę fizyczną rozumie się w szczególności jakąkolwiek niezgodność sprzętu z opisem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przedmiotu zamówienia zawartym w Ofercie Wykonawcy.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6. Wykonawca jest odpowiedzialny względem Zamawiającego za wszelkie wady prawne sprzętu,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tym również za ewentualne roszczenia osób trzecich wynikające z naruszenia praw własności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intelektualnej lub przemysłowej, w tym praw autorskich, patentów, praw ochronnych za znaki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towarowe oraz praw z rejestracji na wzory użytkowe i przemysłowe, pozostające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związku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 wprowadzeniem sprzętu do obrotu na terytorium Rzeczypospolitej Polskiej.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7. (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jeśli dotyczy)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Wykonawca udziela Zamawiającemu gwarancji jakości na dostarczony sprzęt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oraz świadczy usługi serwisowe na warunkach określonych w Ofercie Wykonawcy: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1) Wykonawca udziela gwarancji na okres określony w ofercie Wykonawcy i liczony od daty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podpisania protokołu odbioru;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2) gwarancja obejmuje bezpłatne naprawy, a w przypadku braku możliwości naprawy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wymianę towaru lub jego podzespołu na nowy i ewentualne koszty transportu, o których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mowa w pkt. 5;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3) Wykonawca zapewnia autoryzowany serwis gwarancyjny przez okres gwarancji;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4) czas przyjazdu serwisu –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24 - 48 godzin od zgłoszenia: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5) czas naprawy ( w przypadku konieczności zabrania sprzętu do naprawy do ser</w:t>
      </w:r>
      <w:r w:rsidR="00144C9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isu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wykonawcy –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14 dni od daty zgłoszenia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6) załadunek i transport towaru do miejsca lokalizacji serwisu gwarancyjnego i z powrotem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(oraz rozładunek i ponowny montaż i uruchomienie) w okresie gwarancji odbywać się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będzie na koszt i ryzyko Wykonawcy;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7) zgłoszenie następuje pisemnie na adres …………………. lub pocztą elektroniczną na </w:t>
      </w:r>
      <w:r w:rsidR="00DF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e-mail:…………….., lub faksem pod nr ....................................................;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8) osoba upoważniona ze strony Wykonawcy do kontaktu z Zamawiającym w sprawach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serwisu gwarancyjnego: ………………………………….. 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Udzielenie gwarancji jakości zostanie potwierdzone dokumentami gwarancyjnymi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stanowiącymi załączniki do protokołu odbioru towaru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. Ponadto Wykonawca sprawdzi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zgodność znajdujących się na towarze oznaczeń z danymi zawartymi w dokumencie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gwarancyjnym oraz stan plomb i innych umieszczonych na sprzęcie zabezpieczeń.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9. Wykonywanie uprawnień w ramach gwarancji lub rękojmi następować będzie poprzez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zgłoszenie reklamacji zawierającej skonkretyzowane roszczenia Zamawiającego. </w:t>
      </w:r>
      <w:r w:rsidR="00144C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 powyższym</w:t>
      </w:r>
      <w:r w:rsidR="00144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Zamawiający powiadomi Wykonawcę zgodnie z zapisami ust. 7 pkt 6. Wykonawca ma</w:t>
      </w:r>
      <w:r w:rsidR="00144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obowiązek ustosunkowania się do roszczeń Zamawiającego w terminie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7 dni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od daty</w:t>
      </w:r>
      <w:r w:rsidR="00144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zgłoszenia roszczenia.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10. Okres gwarancji i rękojmi zostaje przedłużony o czas rozpoznania reklamacji, nie dłużej jednak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niż o 30 dni.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11. Wykonawca ze swej strony zobowiązuje się, że wady stwierdzone w okresie gwarancji lub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rękojmi usunie nieodpłatnie na swój koszt w terminie określonym w ust. 7 pkt. 4, chyba że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będzie to niemożliwe ze względów technicznych niezależnych od Wykonawcy. W takim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przypadku Strony ustalą inny termin usunięcia wad. W razie nieusunięcia wad w wyznaczonym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terminie, Zamawiający ma prawo do zastępczego usunięcia wad w formie naprawy lub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wymiany towaru lub jego podzespołu na nowy w ramach gwarancji lub rękojmi na koszt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Wykonawcy.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12. Jeżeli w wykonaniu obowiązków wynikających z rękojmi lub gwarancji Wykonawca dokonał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istotnych napraw towaru lub nastąpiła wymiana towaru objętego gwarancją lub rękojmią, lub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jego istotnego podzespołu na nowy, termin gwarancji lub rękojmi biegnie na nowo od dnia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protokolarnego odbioru naprawionego towaru.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13. Wykonawca nie może odmówić usunięcia wad lub wymiany towaru lub jego podzespołu bez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względu na wysokość związanych z tym kosztów.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14. W przypadku nieusunięcia ujawnionych wad w określonym terminie Zamawiający ma prawo do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zastępczego usunięcia wad ramach gwarancji lub rękojmi – na koszt Wykonawcy.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15. (</w:t>
      </w:r>
      <w:r w:rsidRPr="008B4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jeżeli dotyczy)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Odpowiedzialność z tytułu gwarancji jakości obejmuje zarówno wady powstałe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 przyczyn tkwiących w towarze w chwili dokonania jego odbioru przez Zamawiającego, jak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i wszelkie inne wady fizyczne towaru, powstałe z przyczyn, za które Wykonawca lub inny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gwarant ponosi odpowiedzialność, pod warunkiem, że wady te ujawnią się w ciągu terminu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obowiązywania gwarancji.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16. Wykonawca gwarantuje najwyższą jakość przedmiotu Umowy zwłaszcza w zakresie: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1) zgodności z niniejszą Umową,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2) zgodności z obowiązującymi przepisami technicznymi oraz normami państwowymi,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3) kompletności z punktu widzenia celu, któremu ma służyć.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17. Warunki rękojmi i gwarancji określa dokument gwarancyjny, niniejsza Umowa, Kodeks cywilny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oraz Oferta Wykonawcy (stanowiące integralną część niniejszej Umowy). </w:t>
      </w:r>
      <w:r w:rsidR="00144C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przypadku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rozbieżności postanowień w danej kwestii, pierwszeństwo mają postanowienia korzystniejsze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dla Zamawiającego.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18. Wykonawca ponosi odpowiedzialność za niewykonanie lub nienależyte wykonanie Zamówienia.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Kary umowne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1. Strony postanawiają, że obowiązującą je formą odszkodowania umownego stanowią kary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umowne.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2. Wykonawca zapłaci Zamawiającemu karę umowną: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1) za każdy dzień opóźnienia w dostawie lub zwłoki w usunięciu wad ilościowych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i jakościowych, a także w spełnianiu obowiązków z tytułu gwarancji i serwisu w wysokości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1% wynagrodzenia brutto Wykonawcy określonego w § 4 ust. 1 pkt. właściwy dla danej</w:t>
      </w:r>
    </w:p>
    <w:p w:rsidR="008B4F19" w:rsidRPr="008B4F19" w:rsidRDefault="00D720CF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części Umowy (I-III</w:t>
      </w:r>
      <w:r w:rsidR="008B4F19" w:rsidRPr="008B4F1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2) w przypadku niewykonania lub nienależytego wykonania Umowy w pozostałym zakresie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przez Wykonawcę – w wysokości 5 % należnego Wykonawcy wynagrodzenia, o którym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mowa w § 4 ust. 1 pkt. właściw</w:t>
      </w:r>
      <w:r w:rsidR="00D720CF">
        <w:rPr>
          <w:rFonts w:ascii="Times New Roman" w:hAnsi="Times New Roman" w:cs="Times New Roman"/>
          <w:color w:val="000000"/>
          <w:sz w:val="24"/>
          <w:szCs w:val="24"/>
        </w:rPr>
        <w:t>y dla danej części Umowy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3. Za zwłokę w zapłacie wynagrodzenia, Wykonawcy przysługują odsetki ustawowe zgodnie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z ustawą z dnia 8 marca 2013 r. o terminach zapłaty w transakcjach handlowych (Dz. U. z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2016 r. poz. 684).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4. Zamawiający zastrzega sobie prawo do potrącenia kar umownych z należnego Wykonawcy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wynagrodzenia.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5. Zamawiający może dochodzić na zasadach ogólnych odszkodowania przewyższającego karę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umowną.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Zmiany Umowy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1. Zmiany Umowy wymagają dla swej ważności formy pisemnej pod rygorem nieważności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 postaci aneksu.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2. Zakazuje się istotnych zmian postanowień Umowy w stosunku do treści Oferty na podstawie,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której dokonano wyboru Wykonawcy, z zastrzeżeniem wyjątków prawnie przewidzianych.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Odstąpienie od Umowy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1. Oprócz wypadków określonych w Kodeksie cywilnym, Zamawiającemu przysługuje prawo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odstąpienia od Umowy w następujących sytuacjach: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1) w razie otwarcia likwidacji Wykonawcy,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2) zostanie wydany nakaz zajęcia majątku Wykonawcy,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3) zwłoka w wykonaniu Umowy przekroczy 10 dni.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2. W razie zaistnienia istotnej zmiany okoliczności powodującej, że wykonanie Umowy nie leży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 interesie publicznym, czego nie można było przewidzieć w chwili zawarcia Umowy, lub dalsze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ykonywanie Umowy może zagrozić istotnemu interesowi bezpieczeństwa państwa lub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bezpieczeństwu publicznemu, Zamawiający może od Umowy odstąpić w terminie 30 dni od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daty powzięcia wiadomości o tych okolicznościach. W takim przypadku Wykonawca może żądać</w:t>
      </w:r>
      <w:r w:rsidR="00D720CF">
        <w:rPr>
          <w:rFonts w:ascii="Times New Roman" w:hAnsi="Times New Roman" w:cs="Times New Roman"/>
          <w:color w:val="000000"/>
          <w:sz w:val="24"/>
          <w:szCs w:val="24"/>
        </w:rPr>
        <w:t xml:space="preserve"> wyłącznie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 xml:space="preserve"> wynagrodzenia należnego z tytułu wykonanej prawidłowo części Umowy. Stan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zaawansowania wykonania Umowy określać będzie protokół zdawczo-odbiorczy podpisany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przez przedstawicieli Zamawiającego i Wykonawcy.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3. Odstąpienie, o którym mowa w ust. 1, winno nastąpić w formie pisemnej pod rygorem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nieważności.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4. W przypadku odstąpienia od Umowy z przyczyn leżących po stronie Wykonawcy, zapłaci on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Zamawiającemu odstępne w wysokości 15 % wynagrodzenia brutto ustalonego w § 4 ust. 1pkt. właści</w:t>
      </w:r>
      <w:r w:rsidR="00D720CF">
        <w:rPr>
          <w:rFonts w:ascii="Times New Roman" w:hAnsi="Times New Roman" w:cs="Times New Roman"/>
          <w:color w:val="000000"/>
          <w:sz w:val="24"/>
          <w:szCs w:val="24"/>
        </w:rPr>
        <w:t>wy dla danej części Umowy (I-III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128A" w:rsidRDefault="005A128A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Inne postanowienia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W zakresie nieuregulowanym niniejszą Umową mają zastosowanie właściwe przepisy ustawy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z dnia 29 stycznia 2004 r. Prawo zamówień publicznych oraz Kodeksu cywilnego.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2. Zamawiający zastrzega, że bez jego pisemnej zgody, Wykonawca nie może zbyć lub przenieść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zobowiązań Zamawiającego powstałych w wyniku realizacji Umowy, a będących należnościami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Wykonawcy, na rzecz innych podmiotów.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3. Zamawiający nie ponosi odpowiedzialności wobec osób trzecich za ewentualne szkody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wyrządzone osobom trzecim a pozostające w związku z wykonywaniem niniejszej umowy.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4. Spory mogące wyniknąć w związku z realizacją Umowy, Strony zobowiązują się załatwić przede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wszystkim w drodze ugody, a w przypadku nieosiągnięcia porozumienia, sprawy sporne będą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rozstrzygane na drodze sądowej przez właściwe miejscowo i rzeczowo dla siedziby</w:t>
      </w:r>
      <w:r w:rsidR="00CB4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Zamawiającego sądy powszechne.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5. Umowa wchodzi w życie z dniem podpisania.</w:t>
      </w:r>
    </w:p>
    <w:p w:rsidR="008B4F19" w:rsidRPr="008B4F19" w:rsidRDefault="008B4F19" w:rsidP="001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color w:val="000000"/>
          <w:sz w:val="24"/>
          <w:szCs w:val="24"/>
        </w:rPr>
        <w:t>6. Umowę sporządzono w trzech jednobrzmiących egzemplarza</w:t>
      </w:r>
      <w:r w:rsidR="005F5230">
        <w:rPr>
          <w:rFonts w:ascii="Times New Roman" w:hAnsi="Times New Roman" w:cs="Times New Roman"/>
          <w:color w:val="000000"/>
          <w:sz w:val="24"/>
          <w:szCs w:val="24"/>
        </w:rPr>
        <w:t xml:space="preserve">ch, z czego jeden dla Wykonawcy, </w:t>
      </w:r>
      <w:r w:rsidRPr="008B4F19">
        <w:rPr>
          <w:rFonts w:ascii="Times New Roman" w:hAnsi="Times New Roman" w:cs="Times New Roman"/>
          <w:color w:val="000000"/>
          <w:sz w:val="24"/>
          <w:szCs w:val="24"/>
        </w:rPr>
        <w:t>dwa dla Zamawiającego.</w:t>
      </w:r>
    </w:p>
    <w:p w:rsidR="008B4F19" w:rsidRPr="008B4F19" w:rsidRDefault="008B4F19" w:rsidP="00144C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4F19" w:rsidRDefault="008B4F19" w:rsidP="008B4F1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E2C42" w:rsidRPr="008B4F19" w:rsidRDefault="008B4F19" w:rsidP="008B4F1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</w:p>
    <w:p w:rsidR="008B4F19" w:rsidRDefault="008B4F19" w:rsidP="008B4F1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………………………….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</w:t>
      </w:r>
      <w:r w:rsidRPr="008B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</w:t>
      </w:r>
    </w:p>
    <w:p w:rsidR="00D720CF" w:rsidRDefault="00D720CF" w:rsidP="008B4F1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0CF" w:rsidRDefault="00D720CF" w:rsidP="008B4F1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0CF" w:rsidRDefault="00D720CF" w:rsidP="008B4F1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0CF" w:rsidRDefault="00D720CF" w:rsidP="008B4F1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0CF" w:rsidRDefault="00D720CF" w:rsidP="008B4F1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0CF" w:rsidRDefault="00D720CF" w:rsidP="008B4F1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0CF" w:rsidRDefault="00D720CF" w:rsidP="008B4F1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Załącznik:</w:t>
      </w:r>
    </w:p>
    <w:p w:rsidR="00D720CF" w:rsidRPr="008B4F19" w:rsidRDefault="00D720CF" w:rsidP="008B4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Kopia oferty.</w:t>
      </w:r>
    </w:p>
    <w:sectPr w:rsidR="00D720CF" w:rsidRPr="008B4F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62" w:rsidRDefault="00EE3A62" w:rsidP="00DB1F54">
      <w:pPr>
        <w:spacing w:after="0" w:line="240" w:lineRule="auto"/>
      </w:pPr>
      <w:r>
        <w:separator/>
      </w:r>
    </w:p>
  </w:endnote>
  <w:endnote w:type="continuationSeparator" w:id="0">
    <w:p w:rsidR="00EE3A62" w:rsidRDefault="00EE3A62" w:rsidP="00D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62" w:rsidRDefault="00EE3A62" w:rsidP="00DB1F54">
      <w:pPr>
        <w:spacing w:after="0" w:line="240" w:lineRule="auto"/>
      </w:pPr>
      <w:r>
        <w:separator/>
      </w:r>
    </w:p>
  </w:footnote>
  <w:footnote w:type="continuationSeparator" w:id="0">
    <w:p w:rsidR="00EE3A62" w:rsidRDefault="00EE3A62" w:rsidP="00D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54" w:rsidRDefault="00DB1F54">
    <w:pPr>
      <w:pStyle w:val="Nagwek"/>
    </w:pPr>
    <w:r>
      <w:rPr>
        <w:noProof/>
        <w:lang w:eastAsia="pl-PL"/>
      </w:rPr>
      <w:drawing>
        <wp:inline distT="0" distB="0" distL="0" distR="0" wp14:anchorId="76E94B9C" wp14:editId="6F06899E">
          <wp:extent cx="5753100" cy="504825"/>
          <wp:effectExtent l="0" t="0" r="0" b="0"/>
          <wp:docPr id="3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F54" w:rsidRDefault="00DB1F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9"/>
    <w:rsid w:val="00042B46"/>
    <w:rsid w:val="001232F8"/>
    <w:rsid w:val="00144C9A"/>
    <w:rsid w:val="00202951"/>
    <w:rsid w:val="002A14FF"/>
    <w:rsid w:val="002E2C42"/>
    <w:rsid w:val="003947F6"/>
    <w:rsid w:val="00444CD2"/>
    <w:rsid w:val="005338A8"/>
    <w:rsid w:val="00590217"/>
    <w:rsid w:val="005A128A"/>
    <w:rsid w:val="005D0E79"/>
    <w:rsid w:val="005F5230"/>
    <w:rsid w:val="007D119D"/>
    <w:rsid w:val="007D71E0"/>
    <w:rsid w:val="007F5ED3"/>
    <w:rsid w:val="008861D2"/>
    <w:rsid w:val="008B4F19"/>
    <w:rsid w:val="00992BF9"/>
    <w:rsid w:val="009B3960"/>
    <w:rsid w:val="00A31472"/>
    <w:rsid w:val="00A7665F"/>
    <w:rsid w:val="00C66404"/>
    <w:rsid w:val="00CB4CF0"/>
    <w:rsid w:val="00D720CF"/>
    <w:rsid w:val="00DB1F54"/>
    <w:rsid w:val="00DF2557"/>
    <w:rsid w:val="00EB1FD5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7F076-B498-41C7-B34A-9DF37A1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C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F54"/>
  </w:style>
  <w:style w:type="paragraph" w:styleId="Stopka">
    <w:name w:val="footer"/>
    <w:basedOn w:val="Normalny"/>
    <w:link w:val="StopkaZnak"/>
    <w:uiPriority w:val="99"/>
    <w:unhideWhenUsed/>
    <w:rsid w:val="00D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3375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2018-06-28T09:54:00Z</cp:lastPrinted>
  <dcterms:created xsi:type="dcterms:W3CDTF">2018-06-06T09:40:00Z</dcterms:created>
  <dcterms:modified xsi:type="dcterms:W3CDTF">2018-07-03T08:53:00Z</dcterms:modified>
</cp:coreProperties>
</file>